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E007C" w14:textId="77777777" w:rsidR="00784562" w:rsidRDefault="00514128" w:rsidP="000A6A8D">
      <w:pPr>
        <w:pStyle w:val="Tittel"/>
      </w:pPr>
      <w:r w:rsidRPr="00B42D99">
        <w:t>R</w:t>
      </w:r>
      <w:r w:rsidR="00784562">
        <w:t xml:space="preserve">ettleiing – </w:t>
      </w:r>
    </w:p>
    <w:p w14:paraId="5DC565D1" w14:textId="77777777" w:rsidR="00514128" w:rsidRPr="00B42D99" w:rsidRDefault="00660462" w:rsidP="000A6A8D">
      <w:pPr>
        <w:pStyle w:val="Tittel"/>
      </w:pPr>
      <w:r>
        <w:t>Borgarleg</w:t>
      </w:r>
      <w:r w:rsidR="00514128" w:rsidRPr="00B42D99">
        <w:t xml:space="preserve"> vigs</w:t>
      </w:r>
      <w:r>
        <w:t>el</w:t>
      </w:r>
      <w:r w:rsidR="00514128" w:rsidRPr="00B42D99">
        <w:t xml:space="preserve"> i Sykkylven kommune </w:t>
      </w:r>
    </w:p>
    <w:p w14:paraId="78DFFBC8" w14:textId="77777777" w:rsidR="00514128" w:rsidRPr="00B42D99" w:rsidRDefault="00514128" w:rsidP="000A6A8D">
      <w:pPr>
        <w:pStyle w:val="Undertittel"/>
      </w:pPr>
      <w:r w:rsidRPr="00B42D99">
        <w:t>Ny kommunal oppgåve frå 1. januar 2018</w:t>
      </w:r>
    </w:p>
    <w:p w14:paraId="43CB2756" w14:textId="77777777" w:rsidR="00514128" w:rsidRPr="00C6597E" w:rsidRDefault="00514128">
      <w:pPr>
        <w:rPr>
          <w:rFonts w:ascii="Arial" w:hAnsi="Arial" w:cs="Arial"/>
          <w:color w:val="000000"/>
          <w:sz w:val="16"/>
          <w:szCs w:val="16"/>
        </w:rPr>
      </w:pPr>
      <w:r w:rsidRPr="00C6597E">
        <w:rPr>
          <w:sz w:val="16"/>
          <w:szCs w:val="16"/>
        </w:rPr>
        <w:br w:type="page"/>
      </w:r>
    </w:p>
    <w:p w14:paraId="63B0D57F" w14:textId="77777777" w:rsidR="00514128" w:rsidRPr="00C6597E" w:rsidRDefault="00514128" w:rsidP="00514128">
      <w:pPr>
        <w:pStyle w:val="Default"/>
        <w:pageBreakBefore/>
        <w:rPr>
          <w:sz w:val="16"/>
          <w:szCs w:val="16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nb-NO" w:eastAsia="en-US"/>
        </w:rPr>
        <w:id w:val="212702063"/>
        <w:docPartObj>
          <w:docPartGallery w:val="Table of Contents"/>
          <w:docPartUnique/>
        </w:docPartObj>
      </w:sdtPr>
      <w:sdtEndPr/>
      <w:sdtContent>
        <w:p w14:paraId="11FB5F60" w14:textId="77777777" w:rsidR="0095390D" w:rsidRDefault="0095390D">
          <w:pPr>
            <w:pStyle w:val="Overskriftforinnhaldsliste"/>
          </w:pPr>
          <w:r>
            <w:rPr>
              <w:lang w:val="nb-NO"/>
            </w:rPr>
            <w:t>Innhold</w:t>
          </w:r>
        </w:p>
        <w:p w14:paraId="7386B17A" w14:textId="77777777" w:rsidR="003A3F09" w:rsidRDefault="0095390D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8671257" w:history="1">
            <w:r w:rsidR="003A3F09" w:rsidRPr="00190A31">
              <w:rPr>
                <w:rStyle w:val="Hyperkopling"/>
                <w:noProof/>
              </w:rPr>
              <w:t>1 Lovhenvisningar</w:t>
            </w:r>
            <w:r w:rsidR="003A3F09">
              <w:rPr>
                <w:noProof/>
                <w:webHidden/>
              </w:rPr>
              <w:tab/>
            </w:r>
            <w:r w:rsidR="003A3F09">
              <w:rPr>
                <w:noProof/>
                <w:webHidden/>
              </w:rPr>
              <w:fldChar w:fldCharType="begin"/>
            </w:r>
            <w:r w:rsidR="003A3F09">
              <w:rPr>
                <w:noProof/>
                <w:webHidden/>
              </w:rPr>
              <w:instrText xml:space="preserve"> PAGEREF _Toc528671257 \h </w:instrText>
            </w:r>
            <w:r w:rsidR="003A3F09">
              <w:rPr>
                <w:noProof/>
                <w:webHidden/>
              </w:rPr>
            </w:r>
            <w:r w:rsidR="003A3F09">
              <w:rPr>
                <w:noProof/>
                <w:webHidden/>
              </w:rPr>
              <w:fldChar w:fldCharType="separate"/>
            </w:r>
            <w:r w:rsidR="003A3F09">
              <w:rPr>
                <w:noProof/>
                <w:webHidden/>
              </w:rPr>
              <w:t>3</w:t>
            </w:r>
            <w:r w:rsidR="003A3F09">
              <w:rPr>
                <w:noProof/>
                <w:webHidden/>
              </w:rPr>
              <w:fldChar w:fldCharType="end"/>
            </w:r>
          </w:hyperlink>
        </w:p>
        <w:p w14:paraId="115379BA" w14:textId="77777777" w:rsidR="003A3F09" w:rsidRDefault="0095315A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528671258" w:history="1">
            <w:r w:rsidR="003A3F09" w:rsidRPr="00190A31">
              <w:rPr>
                <w:rStyle w:val="Hyperkopling"/>
                <w:noProof/>
              </w:rPr>
              <w:t>2 Vigslarar i Sykkylven kommune</w:t>
            </w:r>
            <w:r w:rsidR="003A3F09">
              <w:rPr>
                <w:noProof/>
                <w:webHidden/>
              </w:rPr>
              <w:tab/>
            </w:r>
            <w:r w:rsidR="003A3F09">
              <w:rPr>
                <w:noProof/>
                <w:webHidden/>
              </w:rPr>
              <w:fldChar w:fldCharType="begin"/>
            </w:r>
            <w:r w:rsidR="003A3F09">
              <w:rPr>
                <w:noProof/>
                <w:webHidden/>
              </w:rPr>
              <w:instrText xml:space="preserve"> PAGEREF _Toc528671258 \h </w:instrText>
            </w:r>
            <w:r w:rsidR="003A3F09">
              <w:rPr>
                <w:noProof/>
                <w:webHidden/>
              </w:rPr>
            </w:r>
            <w:r w:rsidR="003A3F09">
              <w:rPr>
                <w:noProof/>
                <w:webHidden/>
              </w:rPr>
              <w:fldChar w:fldCharType="separate"/>
            </w:r>
            <w:r w:rsidR="003A3F09">
              <w:rPr>
                <w:noProof/>
                <w:webHidden/>
              </w:rPr>
              <w:t>3</w:t>
            </w:r>
            <w:r w:rsidR="003A3F09">
              <w:rPr>
                <w:noProof/>
                <w:webHidden/>
              </w:rPr>
              <w:fldChar w:fldCharType="end"/>
            </w:r>
          </w:hyperlink>
        </w:p>
        <w:p w14:paraId="4A719755" w14:textId="77777777" w:rsidR="003A3F09" w:rsidRDefault="0095315A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528671259" w:history="1">
            <w:r w:rsidR="003A3F09" w:rsidRPr="00190A31">
              <w:rPr>
                <w:rStyle w:val="Hyperkopling"/>
                <w:noProof/>
              </w:rPr>
              <w:t>3 Vedtak om delegert mynde</w:t>
            </w:r>
            <w:r w:rsidR="003A3F09">
              <w:rPr>
                <w:noProof/>
                <w:webHidden/>
              </w:rPr>
              <w:tab/>
            </w:r>
            <w:r w:rsidR="003A3F09">
              <w:rPr>
                <w:noProof/>
                <w:webHidden/>
              </w:rPr>
              <w:fldChar w:fldCharType="begin"/>
            </w:r>
            <w:r w:rsidR="003A3F09">
              <w:rPr>
                <w:noProof/>
                <w:webHidden/>
              </w:rPr>
              <w:instrText xml:space="preserve"> PAGEREF _Toc528671259 \h </w:instrText>
            </w:r>
            <w:r w:rsidR="003A3F09">
              <w:rPr>
                <w:noProof/>
                <w:webHidden/>
              </w:rPr>
            </w:r>
            <w:r w:rsidR="003A3F09">
              <w:rPr>
                <w:noProof/>
                <w:webHidden/>
              </w:rPr>
              <w:fldChar w:fldCharType="separate"/>
            </w:r>
            <w:r w:rsidR="003A3F09">
              <w:rPr>
                <w:noProof/>
                <w:webHidden/>
              </w:rPr>
              <w:t>3</w:t>
            </w:r>
            <w:r w:rsidR="003A3F09">
              <w:rPr>
                <w:noProof/>
                <w:webHidden/>
              </w:rPr>
              <w:fldChar w:fldCharType="end"/>
            </w:r>
          </w:hyperlink>
        </w:p>
        <w:p w14:paraId="02C76BA7" w14:textId="77777777" w:rsidR="003A3F09" w:rsidRDefault="0095315A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528671260" w:history="1">
            <w:r w:rsidR="003A3F09" w:rsidRPr="00190A31">
              <w:rPr>
                <w:rStyle w:val="Hyperkopling"/>
                <w:noProof/>
              </w:rPr>
              <w:t>4 Vigselstilbodet i Sykkylven kommune</w:t>
            </w:r>
            <w:r w:rsidR="003A3F09">
              <w:rPr>
                <w:noProof/>
                <w:webHidden/>
              </w:rPr>
              <w:tab/>
            </w:r>
            <w:r w:rsidR="003A3F09">
              <w:rPr>
                <w:noProof/>
                <w:webHidden/>
              </w:rPr>
              <w:fldChar w:fldCharType="begin"/>
            </w:r>
            <w:r w:rsidR="003A3F09">
              <w:rPr>
                <w:noProof/>
                <w:webHidden/>
              </w:rPr>
              <w:instrText xml:space="preserve"> PAGEREF _Toc528671260 \h </w:instrText>
            </w:r>
            <w:r w:rsidR="003A3F09">
              <w:rPr>
                <w:noProof/>
                <w:webHidden/>
              </w:rPr>
            </w:r>
            <w:r w:rsidR="003A3F09">
              <w:rPr>
                <w:noProof/>
                <w:webHidden/>
              </w:rPr>
              <w:fldChar w:fldCharType="separate"/>
            </w:r>
            <w:r w:rsidR="003A3F09">
              <w:rPr>
                <w:noProof/>
                <w:webHidden/>
              </w:rPr>
              <w:t>4</w:t>
            </w:r>
            <w:r w:rsidR="003A3F09">
              <w:rPr>
                <w:noProof/>
                <w:webHidden/>
              </w:rPr>
              <w:fldChar w:fldCharType="end"/>
            </w:r>
          </w:hyperlink>
        </w:p>
        <w:p w14:paraId="37799BFE" w14:textId="77777777" w:rsidR="003A3F09" w:rsidRDefault="0095315A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528671261" w:history="1">
            <w:r w:rsidR="003A3F09" w:rsidRPr="00190A31">
              <w:rPr>
                <w:rStyle w:val="Hyperkopling"/>
                <w:noProof/>
              </w:rPr>
              <w:t>4.1 For kven</w:t>
            </w:r>
            <w:r w:rsidR="003A3F09">
              <w:rPr>
                <w:noProof/>
                <w:webHidden/>
              </w:rPr>
              <w:tab/>
            </w:r>
            <w:r w:rsidR="003A3F09">
              <w:rPr>
                <w:noProof/>
                <w:webHidden/>
              </w:rPr>
              <w:fldChar w:fldCharType="begin"/>
            </w:r>
            <w:r w:rsidR="003A3F09">
              <w:rPr>
                <w:noProof/>
                <w:webHidden/>
              </w:rPr>
              <w:instrText xml:space="preserve"> PAGEREF _Toc528671261 \h </w:instrText>
            </w:r>
            <w:r w:rsidR="003A3F09">
              <w:rPr>
                <w:noProof/>
                <w:webHidden/>
              </w:rPr>
            </w:r>
            <w:r w:rsidR="003A3F09">
              <w:rPr>
                <w:noProof/>
                <w:webHidden/>
              </w:rPr>
              <w:fldChar w:fldCharType="separate"/>
            </w:r>
            <w:r w:rsidR="003A3F09">
              <w:rPr>
                <w:noProof/>
                <w:webHidden/>
              </w:rPr>
              <w:t>4</w:t>
            </w:r>
            <w:r w:rsidR="003A3F09">
              <w:rPr>
                <w:noProof/>
                <w:webHidden/>
              </w:rPr>
              <w:fldChar w:fldCharType="end"/>
            </w:r>
          </w:hyperlink>
        </w:p>
        <w:p w14:paraId="4F622D33" w14:textId="77777777" w:rsidR="003A3F09" w:rsidRDefault="0095315A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528671262" w:history="1">
            <w:r w:rsidR="003A3F09" w:rsidRPr="00190A31">
              <w:rPr>
                <w:rStyle w:val="Hyperkopling"/>
                <w:noProof/>
              </w:rPr>
              <w:t>4.2 Kostnad</w:t>
            </w:r>
            <w:r w:rsidR="003A3F09">
              <w:rPr>
                <w:noProof/>
                <w:webHidden/>
              </w:rPr>
              <w:tab/>
            </w:r>
            <w:r w:rsidR="003A3F09">
              <w:rPr>
                <w:noProof/>
                <w:webHidden/>
              </w:rPr>
              <w:fldChar w:fldCharType="begin"/>
            </w:r>
            <w:r w:rsidR="003A3F09">
              <w:rPr>
                <w:noProof/>
                <w:webHidden/>
              </w:rPr>
              <w:instrText xml:space="preserve"> PAGEREF _Toc528671262 \h </w:instrText>
            </w:r>
            <w:r w:rsidR="003A3F09">
              <w:rPr>
                <w:noProof/>
                <w:webHidden/>
              </w:rPr>
            </w:r>
            <w:r w:rsidR="003A3F09">
              <w:rPr>
                <w:noProof/>
                <w:webHidden/>
              </w:rPr>
              <w:fldChar w:fldCharType="separate"/>
            </w:r>
            <w:r w:rsidR="003A3F09">
              <w:rPr>
                <w:noProof/>
                <w:webHidden/>
              </w:rPr>
              <w:t>4</w:t>
            </w:r>
            <w:r w:rsidR="003A3F09">
              <w:rPr>
                <w:noProof/>
                <w:webHidden/>
              </w:rPr>
              <w:fldChar w:fldCharType="end"/>
            </w:r>
          </w:hyperlink>
        </w:p>
        <w:p w14:paraId="046CEAC7" w14:textId="77777777" w:rsidR="003A3F09" w:rsidRDefault="0095315A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528671263" w:history="1">
            <w:r w:rsidR="003A3F09" w:rsidRPr="00190A31">
              <w:rPr>
                <w:rStyle w:val="Hyperkopling"/>
                <w:noProof/>
                <w:lang w:val="nb-NO"/>
              </w:rPr>
              <w:t>4.3 Vigselslokale</w:t>
            </w:r>
            <w:r w:rsidR="003A3F09">
              <w:rPr>
                <w:noProof/>
                <w:webHidden/>
              </w:rPr>
              <w:tab/>
            </w:r>
            <w:r w:rsidR="003A3F09">
              <w:rPr>
                <w:noProof/>
                <w:webHidden/>
              </w:rPr>
              <w:fldChar w:fldCharType="begin"/>
            </w:r>
            <w:r w:rsidR="003A3F09">
              <w:rPr>
                <w:noProof/>
                <w:webHidden/>
              </w:rPr>
              <w:instrText xml:space="preserve"> PAGEREF _Toc528671263 \h </w:instrText>
            </w:r>
            <w:r w:rsidR="003A3F09">
              <w:rPr>
                <w:noProof/>
                <w:webHidden/>
              </w:rPr>
            </w:r>
            <w:r w:rsidR="003A3F09">
              <w:rPr>
                <w:noProof/>
                <w:webHidden/>
              </w:rPr>
              <w:fldChar w:fldCharType="separate"/>
            </w:r>
            <w:r w:rsidR="003A3F09">
              <w:rPr>
                <w:noProof/>
                <w:webHidden/>
              </w:rPr>
              <w:t>4</w:t>
            </w:r>
            <w:r w:rsidR="003A3F09">
              <w:rPr>
                <w:noProof/>
                <w:webHidden/>
              </w:rPr>
              <w:fldChar w:fldCharType="end"/>
            </w:r>
          </w:hyperlink>
        </w:p>
        <w:p w14:paraId="61778153" w14:textId="77777777" w:rsidR="003A3F09" w:rsidRDefault="0095315A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528671264" w:history="1">
            <w:r w:rsidR="003A3F09" w:rsidRPr="00190A31">
              <w:rPr>
                <w:rStyle w:val="Hyperkopling"/>
                <w:noProof/>
              </w:rPr>
              <w:t>5 Førebuing til vigsel</w:t>
            </w:r>
            <w:r w:rsidR="003A3F09">
              <w:rPr>
                <w:noProof/>
                <w:webHidden/>
              </w:rPr>
              <w:tab/>
            </w:r>
            <w:r w:rsidR="003A3F09">
              <w:rPr>
                <w:noProof/>
                <w:webHidden/>
              </w:rPr>
              <w:fldChar w:fldCharType="begin"/>
            </w:r>
            <w:r w:rsidR="003A3F09">
              <w:rPr>
                <w:noProof/>
                <w:webHidden/>
              </w:rPr>
              <w:instrText xml:space="preserve"> PAGEREF _Toc528671264 \h </w:instrText>
            </w:r>
            <w:r w:rsidR="003A3F09">
              <w:rPr>
                <w:noProof/>
                <w:webHidden/>
              </w:rPr>
            </w:r>
            <w:r w:rsidR="003A3F09">
              <w:rPr>
                <w:noProof/>
                <w:webHidden/>
              </w:rPr>
              <w:fldChar w:fldCharType="separate"/>
            </w:r>
            <w:r w:rsidR="003A3F09">
              <w:rPr>
                <w:noProof/>
                <w:webHidden/>
              </w:rPr>
              <w:t>4</w:t>
            </w:r>
            <w:r w:rsidR="003A3F09">
              <w:rPr>
                <w:noProof/>
                <w:webHidden/>
              </w:rPr>
              <w:fldChar w:fldCharType="end"/>
            </w:r>
          </w:hyperlink>
        </w:p>
        <w:p w14:paraId="40A92D5C" w14:textId="77777777" w:rsidR="003A3F09" w:rsidRDefault="0095315A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528671265" w:history="1">
            <w:r w:rsidR="003A3F09" w:rsidRPr="00190A31">
              <w:rPr>
                <w:rStyle w:val="Hyperkopling"/>
                <w:noProof/>
              </w:rPr>
              <w:t>5.1 Prøvingsattest</w:t>
            </w:r>
            <w:r w:rsidR="003A3F09">
              <w:rPr>
                <w:noProof/>
                <w:webHidden/>
              </w:rPr>
              <w:tab/>
            </w:r>
            <w:r w:rsidR="003A3F09">
              <w:rPr>
                <w:noProof/>
                <w:webHidden/>
              </w:rPr>
              <w:fldChar w:fldCharType="begin"/>
            </w:r>
            <w:r w:rsidR="003A3F09">
              <w:rPr>
                <w:noProof/>
                <w:webHidden/>
              </w:rPr>
              <w:instrText xml:space="preserve"> PAGEREF _Toc528671265 \h </w:instrText>
            </w:r>
            <w:r w:rsidR="003A3F09">
              <w:rPr>
                <w:noProof/>
                <w:webHidden/>
              </w:rPr>
            </w:r>
            <w:r w:rsidR="003A3F09">
              <w:rPr>
                <w:noProof/>
                <w:webHidden/>
              </w:rPr>
              <w:fldChar w:fldCharType="separate"/>
            </w:r>
            <w:r w:rsidR="003A3F09">
              <w:rPr>
                <w:noProof/>
                <w:webHidden/>
              </w:rPr>
              <w:t>4</w:t>
            </w:r>
            <w:r w:rsidR="003A3F09">
              <w:rPr>
                <w:noProof/>
                <w:webHidden/>
              </w:rPr>
              <w:fldChar w:fldCharType="end"/>
            </w:r>
          </w:hyperlink>
        </w:p>
        <w:p w14:paraId="353E04F4" w14:textId="77777777" w:rsidR="003A3F09" w:rsidRDefault="0095315A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528671266" w:history="1">
            <w:r w:rsidR="003A3F09" w:rsidRPr="00190A31">
              <w:rPr>
                <w:rStyle w:val="Hyperkopling"/>
                <w:noProof/>
              </w:rPr>
              <w:t>5.2 Avtale dato og vigslar</w:t>
            </w:r>
            <w:r w:rsidR="003A3F09">
              <w:rPr>
                <w:noProof/>
                <w:webHidden/>
              </w:rPr>
              <w:tab/>
            </w:r>
            <w:r w:rsidR="003A3F09">
              <w:rPr>
                <w:noProof/>
                <w:webHidden/>
              </w:rPr>
              <w:fldChar w:fldCharType="begin"/>
            </w:r>
            <w:r w:rsidR="003A3F09">
              <w:rPr>
                <w:noProof/>
                <w:webHidden/>
              </w:rPr>
              <w:instrText xml:space="preserve"> PAGEREF _Toc528671266 \h </w:instrText>
            </w:r>
            <w:r w:rsidR="003A3F09">
              <w:rPr>
                <w:noProof/>
                <w:webHidden/>
              </w:rPr>
            </w:r>
            <w:r w:rsidR="003A3F09">
              <w:rPr>
                <w:noProof/>
                <w:webHidden/>
              </w:rPr>
              <w:fldChar w:fldCharType="separate"/>
            </w:r>
            <w:r w:rsidR="003A3F09">
              <w:rPr>
                <w:noProof/>
                <w:webHidden/>
              </w:rPr>
              <w:t>5</w:t>
            </w:r>
            <w:r w:rsidR="003A3F09">
              <w:rPr>
                <w:noProof/>
                <w:webHidden/>
              </w:rPr>
              <w:fldChar w:fldCharType="end"/>
            </w:r>
          </w:hyperlink>
        </w:p>
        <w:p w14:paraId="2750D903" w14:textId="77777777" w:rsidR="003A3F09" w:rsidRDefault="0095315A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528671267" w:history="1">
            <w:r w:rsidR="003A3F09" w:rsidRPr="00190A31">
              <w:rPr>
                <w:rStyle w:val="Hyperkopling"/>
                <w:noProof/>
              </w:rPr>
              <w:t>5.3 Klargjering av vigselslokale</w:t>
            </w:r>
            <w:r w:rsidR="003A3F09">
              <w:rPr>
                <w:noProof/>
                <w:webHidden/>
              </w:rPr>
              <w:tab/>
            </w:r>
            <w:r w:rsidR="003A3F09">
              <w:rPr>
                <w:noProof/>
                <w:webHidden/>
              </w:rPr>
              <w:fldChar w:fldCharType="begin"/>
            </w:r>
            <w:r w:rsidR="003A3F09">
              <w:rPr>
                <w:noProof/>
                <w:webHidden/>
              </w:rPr>
              <w:instrText xml:space="preserve"> PAGEREF _Toc528671267 \h </w:instrText>
            </w:r>
            <w:r w:rsidR="003A3F09">
              <w:rPr>
                <w:noProof/>
                <w:webHidden/>
              </w:rPr>
            </w:r>
            <w:r w:rsidR="003A3F09">
              <w:rPr>
                <w:noProof/>
                <w:webHidden/>
              </w:rPr>
              <w:fldChar w:fldCharType="separate"/>
            </w:r>
            <w:r w:rsidR="003A3F09">
              <w:rPr>
                <w:noProof/>
                <w:webHidden/>
              </w:rPr>
              <w:t>5</w:t>
            </w:r>
            <w:r w:rsidR="003A3F09">
              <w:rPr>
                <w:noProof/>
                <w:webHidden/>
              </w:rPr>
              <w:fldChar w:fldCharType="end"/>
            </w:r>
          </w:hyperlink>
        </w:p>
        <w:p w14:paraId="63A20FCB" w14:textId="77777777" w:rsidR="003A3F09" w:rsidRDefault="0095315A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528671268" w:history="1">
            <w:r w:rsidR="003A3F09" w:rsidRPr="00190A31">
              <w:rPr>
                <w:rStyle w:val="Hyperkopling"/>
                <w:noProof/>
              </w:rPr>
              <w:t>6 Gjennomføring av vigsel</w:t>
            </w:r>
            <w:r w:rsidR="003A3F09">
              <w:rPr>
                <w:noProof/>
                <w:webHidden/>
              </w:rPr>
              <w:tab/>
            </w:r>
            <w:r w:rsidR="003A3F09">
              <w:rPr>
                <w:noProof/>
                <w:webHidden/>
              </w:rPr>
              <w:fldChar w:fldCharType="begin"/>
            </w:r>
            <w:r w:rsidR="003A3F09">
              <w:rPr>
                <w:noProof/>
                <w:webHidden/>
              </w:rPr>
              <w:instrText xml:space="preserve"> PAGEREF _Toc528671268 \h </w:instrText>
            </w:r>
            <w:r w:rsidR="003A3F09">
              <w:rPr>
                <w:noProof/>
                <w:webHidden/>
              </w:rPr>
            </w:r>
            <w:r w:rsidR="003A3F09">
              <w:rPr>
                <w:noProof/>
                <w:webHidden/>
              </w:rPr>
              <w:fldChar w:fldCharType="separate"/>
            </w:r>
            <w:r w:rsidR="003A3F09">
              <w:rPr>
                <w:noProof/>
                <w:webHidden/>
              </w:rPr>
              <w:t>5</w:t>
            </w:r>
            <w:r w:rsidR="003A3F09">
              <w:rPr>
                <w:noProof/>
                <w:webHidden/>
              </w:rPr>
              <w:fldChar w:fldCharType="end"/>
            </w:r>
          </w:hyperlink>
        </w:p>
        <w:p w14:paraId="5B44D86E" w14:textId="77777777" w:rsidR="003A3F09" w:rsidRDefault="0095315A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528671269" w:history="1">
            <w:r w:rsidR="003A3F09" w:rsidRPr="00190A31">
              <w:rPr>
                <w:rStyle w:val="Hyperkopling"/>
                <w:noProof/>
              </w:rPr>
              <w:t>6.1 Vitnar</w:t>
            </w:r>
            <w:r w:rsidR="003A3F09">
              <w:rPr>
                <w:noProof/>
                <w:webHidden/>
              </w:rPr>
              <w:tab/>
            </w:r>
            <w:r w:rsidR="003A3F09">
              <w:rPr>
                <w:noProof/>
                <w:webHidden/>
              </w:rPr>
              <w:fldChar w:fldCharType="begin"/>
            </w:r>
            <w:r w:rsidR="003A3F09">
              <w:rPr>
                <w:noProof/>
                <w:webHidden/>
              </w:rPr>
              <w:instrText xml:space="preserve"> PAGEREF _Toc528671269 \h </w:instrText>
            </w:r>
            <w:r w:rsidR="003A3F09">
              <w:rPr>
                <w:noProof/>
                <w:webHidden/>
              </w:rPr>
            </w:r>
            <w:r w:rsidR="003A3F09">
              <w:rPr>
                <w:noProof/>
                <w:webHidden/>
              </w:rPr>
              <w:fldChar w:fldCharType="separate"/>
            </w:r>
            <w:r w:rsidR="003A3F09">
              <w:rPr>
                <w:noProof/>
                <w:webHidden/>
              </w:rPr>
              <w:t>5</w:t>
            </w:r>
            <w:r w:rsidR="003A3F09">
              <w:rPr>
                <w:noProof/>
                <w:webHidden/>
              </w:rPr>
              <w:fldChar w:fldCharType="end"/>
            </w:r>
          </w:hyperlink>
        </w:p>
        <w:p w14:paraId="7B2FCD32" w14:textId="77777777" w:rsidR="003A3F09" w:rsidRDefault="0095315A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528671270" w:history="1">
            <w:r w:rsidR="003A3F09" w:rsidRPr="00190A31">
              <w:rPr>
                <w:rStyle w:val="Hyperkopling"/>
                <w:noProof/>
              </w:rPr>
              <w:t>6.2 Legitimasjon</w:t>
            </w:r>
            <w:r w:rsidR="003A3F09">
              <w:rPr>
                <w:noProof/>
                <w:webHidden/>
              </w:rPr>
              <w:tab/>
            </w:r>
            <w:r w:rsidR="003A3F09">
              <w:rPr>
                <w:noProof/>
                <w:webHidden/>
              </w:rPr>
              <w:fldChar w:fldCharType="begin"/>
            </w:r>
            <w:r w:rsidR="003A3F09">
              <w:rPr>
                <w:noProof/>
                <w:webHidden/>
              </w:rPr>
              <w:instrText xml:space="preserve"> PAGEREF _Toc528671270 \h </w:instrText>
            </w:r>
            <w:r w:rsidR="003A3F09">
              <w:rPr>
                <w:noProof/>
                <w:webHidden/>
              </w:rPr>
            </w:r>
            <w:r w:rsidR="003A3F09">
              <w:rPr>
                <w:noProof/>
                <w:webHidden/>
              </w:rPr>
              <w:fldChar w:fldCharType="separate"/>
            </w:r>
            <w:r w:rsidR="003A3F09">
              <w:rPr>
                <w:noProof/>
                <w:webHidden/>
              </w:rPr>
              <w:t>5</w:t>
            </w:r>
            <w:r w:rsidR="003A3F09">
              <w:rPr>
                <w:noProof/>
                <w:webHidden/>
              </w:rPr>
              <w:fldChar w:fldCharType="end"/>
            </w:r>
          </w:hyperlink>
        </w:p>
        <w:p w14:paraId="73E0042D" w14:textId="77777777" w:rsidR="003A3F09" w:rsidRDefault="0095315A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528671271" w:history="1">
            <w:r w:rsidR="003A3F09" w:rsidRPr="00190A31">
              <w:rPr>
                <w:rStyle w:val="Hyperkopling"/>
                <w:noProof/>
              </w:rPr>
              <w:t>6.3 Borgarleg vigselsformular</w:t>
            </w:r>
            <w:r w:rsidR="003A3F09">
              <w:rPr>
                <w:noProof/>
                <w:webHidden/>
              </w:rPr>
              <w:tab/>
            </w:r>
            <w:r w:rsidR="003A3F09">
              <w:rPr>
                <w:noProof/>
                <w:webHidden/>
              </w:rPr>
              <w:fldChar w:fldCharType="begin"/>
            </w:r>
            <w:r w:rsidR="003A3F09">
              <w:rPr>
                <w:noProof/>
                <w:webHidden/>
              </w:rPr>
              <w:instrText xml:space="preserve"> PAGEREF _Toc528671271 \h </w:instrText>
            </w:r>
            <w:r w:rsidR="003A3F09">
              <w:rPr>
                <w:noProof/>
                <w:webHidden/>
              </w:rPr>
            </w:r>
            <w:r w:rsidR="003A3F09">
              <w:rPr>
                <w:noProof/>
                <w:webHidden/>
              </w:rPr>
              <w:fldChar w:fldCharType="separate"/>
            </w:r>
            <w:r w:rsidR="003A3F09">
              <w:rPr>
                <w:noProof/>
                <w:webHidden/>
              </w:rPr>
              <w:t>5</w:t>
            </w:r>
            <w:r w:rsidR="003A3F09">
              <w:rPr>
                <w:noProof/>
                <w:webHidden/>
              </w:rPr>
              <w:fldChar w:fldCharType="end"/>
            </w:r>
          </w:hyperlink>
        </w:p>
        <w:p w14:paraId="740D2CDA" w14:textId="77777777" w:rsidR="003A3F09" w:rsidRDefault="0095315A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528671272" w:history="1">
            <w:r w:rsidR="003A3F09" w:rsidRPr="00190A31">
              <w:rPr>
                <w:rStyle w:val="Hyperkopling"/>
                <w:noProof/>
              </w:rPr>
              <w:t>6.4 Vigselsmelding</w:t>
            </w:r>
            <w:r w:rsidR="003A3F09">
              <w:rPr>
                <w:noProof/>
                <w:webHidden/>
              </w:rPr>
              <w:tab/>
            </w:r>
            <w:r w:rsidR="003A3F09">
              <w:rPr>
                <w:noProof/>
                <w:webHidden/>
              </w:rPr>
              <w:fldChar w:fldCharType="begin"/>
            </w:r>
            <w:r w:rsidR="003A3F09">
              <w:rPr>
                <w:noProof/>
                <w:webHidden/>
              </w:rPr>
              <w:instrText xml:space="preserve"> PAGEREF _Toc528671272 \h </w:instrText>
            </w:r>
            <w:r w:rsidR="003A3F09">
              <w:rPr>
                <w:noProof/>
                <w:webHidden/>
              </w:rPr>
            </w:r>
            <w:r w:rsidR="003A3F09">
              <w:rPr>
                <w:noProof/>
                <w:webHidden/>
              </w:rPr>
              <w:fldChar w:fldCharType="separate"/>
            </w:r>
            <w:r w:rsidR="003A3F09">
              <w:rPr>
                <w:noProof/>
                <w:webHidden/>
              </w:rPr>
              <w:t>5</w:t>
            </w:r>
            <w:r w:rsidR="003A3F09">
              <w:rPr>
                <w:noProof/>
                <w:webHidden/>
              </w:rPr>
              <w:fldChar w:fldCharType="end"/>
            </w:r>
          </w:hyperlink>
        </w:p>
        <w:p w14:paraId="387EA6CD" w14:textId="77777777" w:rsidR="003A3F09" w:rsidRDefault="0095315A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528671273" w:history="1">
            <w:r w:rsidR="003A3F09" w:rsidRPr="00190A31">
              <w:rPr>
                <w:rStyle w:val="Hyperkopling"/>
                <w:noProof/>
              </w:rPr>
              <w:t>7 Vidare oppfølging og arkivering</w:t>
            </w:r>
            <w:r w:rsidR="003A3F09">
              <w:rPr>
                <w:noProof/>
                <w:webHidden/>
              </w:rPr>
              <w:tab/>
            </w:r>
            <w:r w:rsidR="003A3F09">
              <w:rPr>
                <w:noProof/>
                <w:webHidden/>
              </w:rPr>
              <w:fldChar w:fldCharType="begin"/>
            </w:r>
            <w:r w:rsidR="003A3F09">
              <w:rPr>
                <w:noProof/>
                <w:webHidden/>
              </w:rPr>
              <w:instrText xml:space="preserve"> PAGEREF _Toc528671273 \h </w:instrText>
            </w:r>
            <w:r w:rsidR="003A3F09">
              <w:rPr>
                <w:noProof/>
                <w:webHidden/>
              </w:rPr>
            </w:r>
            <w:r w:rsidR="003A3F09">
              <w:rPr>
                <w:noProof/>
                <w:webHidden/>
              </w:rPr>
              <w:fldChar w:fldCharType="separate"/>
            </w:r>
            <w:r w:rsidR="003A3F09">
              <w:rPr>
                <w:noProof/>
                <w:webHidden/>
              </w:rPr>
              <w:t>6</w:t>
            </w:r>
            <w:r w:rsidR="003A3F09">
              <w:rPr>
                <w:noProof/>
                <w:webHidden/>
              </w:rPr>
              <w:fldChar w:fldCharType="end"/>
            </w:r>
          </w:hyperlink>
        </w:p>
        <w:p w14:paraId="6DD1C6D5" w14:textId="77777777" w:rsidR="003A3F09" w:rsidRDefault="0095315A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528671274" w:history="1">
            <w:r w:rsidR="003A3F09" w:rsidRPr="00190A31">
              <w:rPr>
                <w:rStyle w:val="Hyperkopling"/>
                <w:noProof/>
              </w:rPr>
              <w:t>7.1 Midlertidig vigselsattest til brudeparet</w:t>
            </w:r>
            <w:r w:rsidR="003A3F09">
              <w:rPr>
                <w:noProof/>
                <w:webHidden/>
              </w:rPr>
              <w:tab/>
            </w:r>
            <w:r w:rsidR="003A3F09">
              <w:rPr>
                <w:noProof/>
                <w:webHidden/>
              </w:rPr>
              <w:fldChar w:fldCharType="begin"/>
            </w:r>
            <w:r w:rsidR="003A3F09">
              <w:rPr>
                <w:noProof/>
                <w:webHidden/>
              </w:rPr>
              <w:instrText xml:space="preserve"> PAGEREF _Toc528671274 \h </w:instrText>
            </w:r>
            <w:r w:rsidR="003A3F09">
              <w:rPr>
                <w:noProof/>
                <w:webHidden/>
              </w:rPr>
            </w:r>
            <w:r w:rsidR="003A3F09">
              <w:rPr>
                <w:noProof/>
                <w:webHidden/>
              </w:rPr>
              <w:fldChar w:fldCharType="separate"/>
            </w:r>
            <w:r w:rsidR="003A3F09">
              <w:rPr>
                <w:noProof/>
                <w:webHidden/>
              </w:rPr>
              <w:t>6</w:t>
            </w:r>
            <w:r w:rsidR="003A3F09">
              <w:rPr>
                <w:noProof/>
                <w:webHidden/>
              </w:rPr>
              <w:fldChar w:fldCharType="end"/>
            </w:r>
          </w:hyperlink>
        </w:p>
        <w:p w14:paraId="23C5DAB5" w14:textId="77777777" w:rsidR="003A3F09" w:rsidRDefault="0095315A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528671275" w:history="1">
            <w:r w:rsidR="003A3F09" w:rsidRPr="00190A31">
              <w:rPr>
                <w:rStyle w:val="Hyperkopling"/>
                <w:noProof/>
                <w:lang w:val="nb-NO"/>
              </w:rPr>
              <w:t>7.2 Registrering av vigsel hos folkeregisteret</w:t>
            </w:r>
            <w:r w:rsidR="003A3F09">
              <w:rPr>
                <w:noProof/>
                <w:webHidden/>
              </w:rPr>
              <w:tab/>
            </w:r>
            <w:r w:rsidR="003A3F09">
              <w:rPr>
                <w:noProof/>
                <w:webHidden/>
              </w:rPr>
              <w:fldChar w:fldCharType="begin"/>
            </w:r>
            <w:r w:rsidR="003A3F09">
              <w:rPr>
                <w:noProof/>
                <w:webHidden/>
              </w:rPr>
              <w:instrText xml:space="preserve"> PAGEREF _Toc528671275 \h </w:instrText>
            </w:r>
            <w:r w:rsidR="003A3F09">
              <w:rPr>
                <w:noProof/>
                <w:webHidden/>
              </w:rPr>
            </w:r>
            <w:r w:rsidR="003A3F09">
              <w:rPr>
                <w:noProof/>
                <w:webHidden/>
              </w:rPr>
              <w:fldChar w:fldCharType="separate"/>
            </w:r>
            <w:r w:rsidR="003A3F09">
              <w:rPr>
                <w:noProof/>
                <w:webHidden/>
              </w:rPr>
              <w:t>6</w:t>
            </w:r>
            <w:r w:rsidR="003A3F09">
              <w:rPr>
                <w:noProof/>
                <w:webHidden/>
              </w:rPr>
              <w:fldChar w:fldCharType="end"/>
            </w:r>
          </w:hyperlink>
        </w:p>
        <w:p w14:paraId="78641902" w14:textId="77777777" w:rsidR="003A3F09" w:rsidRDefault="0095315A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528671276" w:history="1">
            <w:r w:rsidR="003A3F09" w:rsidRPr="00190A31">
              <w:rPr>
                <w:rStyle w:val="Hyperkopling"/>
                <w:noProof/>
              </w:rPr>
              <w:t>7.3 Arkivering av dokumentasjon</w:t>
            </w:r>
            <w:r w:rsidR="003A3F09">
              <w:rPr>
                <w:noProof/>
                <w:webHidden/>
              </w:rPr>
              <w:tab/>
            </w:r>
            <w:r w:rsidR="003A3F09">
              <w:rPr>
                <w:noProof/>
                <w:webHidden/>
              </w:rPr>
              <w:fldChar w:fldCharType="begin"/>
            </w:r>
            <w:r w:rsidR="003A3F09">
              <w:rPr>
                <w:noProof/>
                <w:webHidden/>
              </w:rPr>
              <w:instrText xml:space="preserve"> PAGEREF _Toc528671276 \h </w:instrText>
            </w:r>
            <w:r w:rsidR="003A3F09">
              <w:rPr>
                <w:noProof/>
                <w:webHidden/>
              </w:rPr>
            </w:r>
            <w:r w:rsidR="003A3F09">
              <w:rPr>
                <w:noProof/>
                <w:webHidden/>
              </w:rPr>
              <w:fldChar w:fldCharType="separate"/>
            </w:r>
            <w:r w:rsidR="003A3F09">
              <w:rPr>
                <w:noProof/>
                <w:webHidden/>
              </w:rPr>
              <w:t>6</w:t>
            </w:r>
            <w:r w:rsidR="003A3F09">
              <w:rPr>
                <w:noProof/>
                <w:webHidden/>
              </w:rPr>
              <w:fldChar w:fldCharType="end"/>
            </w:r>
          </w:hyperlink>
        </w:p>
        <w:p w14:paraId="332057F7" w14:textId="77777777" w:rsidR="0095390D" w:rsidRDefault="0095390D">
          <w:r>
            <w:rPr>
              <w:b/>
              <w:bCs/>
              <w:lang w:val="nb-NO"/>
            </w:rPr>
            <w:fldChar w:fldCharType="end"/>
          </w:r>
        </w:p>
      </w:sdtContent>
    </w:sdt>
    <w:p w14:paraId="7ADB6A7B" w14:textId="77777777" w:rsidR="0095390D" w:rsidRDefault="0095390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4E90E306" w14:textId="77777777" w:rsidR="00514128" w:rsidRPr="00B42D99" w:rsidRDefault="0095390D" w:rsidP="000A6A8D">
      <w:pPr>
        <w:pStyle w:val="Overskrift1"/>
      </w:pPr>
      <w:bookmarkStart w:id="0" w:name="_Toc528671257"/>
      <w:r>
        <w:lastRenderedPageBreak/>
        <w:t xml:space="preserve">1 </w:t>
      </w:r>
      <w:r w:rsidR="00514128" w:rsidRPr="00B42D99">
        <w:t>Lovhenvisningar</w:t>
      </w:r>
      <w:bookmarkEnd w:id="0"/>
      <w:r w:rsidR="00514128" w:rsidRPr="00B42D99">
        <w:t xml:space="preserve"> </w:t>
      </w:r>
    </w:p>
    <w:p w14:paraId="27623E37" w14:textId="77777777" w:rsidR="00514128" w:rsidRPr="00B42D99" w:rsidRDefault="00514128" w:rsidP="00514128">
      <w:pPr>
        <w:pStyle w:val="Default"/>
        <w:rPr>
          <w:sz w:val="32"/>
          <w:szCs w:val="32"/>
        </w:rPr>
      </w:pPr>
    </w:p>
    <w:p w14:paraId="7EF98012" w14:textId="77777777" w:rsidR="00514128" w:rsidRPr="00B42D99" w:rsidRDefault="0095315A" w:rsidP="00514128">
      <w:pPr>
        <w:pStyle w:val="Default"/>
        <w:rPr>
          <w:sz w:val="22"/>
          <w:szCs w:val="22"/>
        </w:rPr>
      </w:pPr>
      <w:hyperlink r:id="rId8" w:history="1">
        <w:r w:rsidR="00514128" w:rsidRPr="00B42D99">
          <w:rPr>
            <w:rStyle w:val="Hyperkopling"/>
            <w:sz w:val="22"/>
            <w:szCs w:val="22"/>
          </w:rPr>
          <w:t>Ekteskapsloven</w:t>
        </w:r>
      </w:hyperlink>
      <w:r w:rsidR="00514128" w:rsidRPr="00B42D99">
        <w:rPr>
          <w:sz w:val="22"/>
          <w:szCs w:val="22"/>
        </w:rPr>
        <w:t xml:space="preserve"> </w:t>
      </w:r>
    </w:p>
    <w:p w14:paraId="44B3264E" w14:textId="77777777" w:rsidR="00514128" w:rsidRPr="00B42D99" w:rsidRDefault="0095315A" w:rsidP="00514128">
      <w:pPr>
        <w:pStyle w:val="Default"/>
        <w:rPr>
          <w:sz w:val="22"/>
          <w:szCs w:val="22"/>
        </w:rPr>
      </w:pPr>
      <w:hyperlink r:id="rId9" w:history="1">
        <w:r w:rsidR="00514128" w:rsidRPr="00B42D99">
          <w:rPr>
            <w:rStyle w:val="Hyperkopling"/>
            <w:sz w:val="22"/>
            <w:szCs w:val="22"/>
          </w:rPr>
          <w:t>Forskrift om kommunale vigsler</w:t>
        </w:r>
      </w:hyperlink>
      <w:r w:rsidR="00514128" w:rsidRPr="00B42D99">
        <w:rPr>
          <w:sz w:val="22"/>
          <w:szCs w:val="22"/>
        </w:rPr>
        <w:t xml:space="preserve"> </w:t>
      </w:r>
    </w:p>
    <w:p w14:paraId="27D14A3D" w14:textId="77777777" w:rsidR="00514128" w:rsidRPr="00B42D99" w:rsidRDefault="0095315A" w:rsidP="00514128">
      <w:pPr>
        <w:pStyle w:val="Default"/>
        <w:rPr>
          <w:sz w:val="22"/>
          <w:szCs w:val="22"/>
        </w:rPr>
      </w:pPr>
      <w:hyperlink r:id="rId10" w:history="1">
        <w:r w:rsidR="00514128" w:rsidRPr="00B42D99">
          <w:rPr>
            <w:rStyle w:val="Hyperkopling"/>
            <w:sz w:val="22"/>
            <w:szCs w:val="22"/>
          </w:rPr>
          <w:t>Rundskriv Q-11/2017 – Kommunale vigsler</w:t>
        </w:r>
      </w:hyperlink>
      <w:r w:rsidR="00514128" w:rsidRPr="00B42D99">
        <w:rPr>
          <w:sz w:val="22"/>
          <w:szCs w:val="22"/>
        </w:rPr>
        <w:t xml:space="preserve"> </w:t>
      </w:r>
    </w:p>
    <w:p w14:paraId="2319E014" w14:textId="77777777" w:rsidR="00514128" w:rsidRPr="00B42D99" w:rsidRDefault="00514128" w:rsidP="00514128">
      <w:pPr>
        <w:pStyle w:val="Default"/>
        <w:rPr>
          <w:sz w:val="22"/>
          <w:szCs w:val="22"/>
        </w:rPr>
      </w:pPr>
    </w:p>
    <w:p w14:paraId="32B6118B" w14:textId="77777777" w:rsidR="00784562" w:rsidRDefault="00784562" w:rsidP="00784562">
      <w:pPr>
        <w:pStyle w:val="Overskrift2"/>
      </w:pPr>
    </w:p>
    <w:p w14:paraId="0DCBD6C5" w14:textId="77777777" w:rsidR="003A3F09" w:rsidRPr="00B42D99" w:rsidRDefault="003A3F09" w:rsidP="003A3F09">
      <w:pPr>
        <w:pStyle w:val="Overskrift1"/>
      </w:pPr>
      <w:bookmarkStart w:id="1" w:name="_Toc528671258"/>
      <w:r>
        <w:t xml:space="preserve">2 </w:t>
      </w:r>
      <w:r w:rsidRPr="00B42D99">
        <w:t>Vigslarar i Sykkylven kommune</w:t>
      </w:r>
      <w:bookmarkEnd w:id="1"/>
      <w:r w:rsidRPr="00B42D99">
        <w:t xml:space="preserve"> </w:t>
      </w:r>
    </w:p>
    <w:p w14:paraId="5FFAEBCD" w14:textId="77777777" w:rsidR="003A3F09" w:rsidRPr="00B42D99" w:rsidRDefault="003A3F09" w:rsidP="003A3F09">
      <w:pPr>
        <w:pStyle w:val="Default"/>
        <w:rPr>
          <w:sz w:val="32"/>
          <w:szCs w:val="32"/>
        </w:rPr>
      </w:pPr>
    </w:p>
    <w:p w14:paraId="38350611" w14:textId="77777777" w:rsidR="003A3F09" w:rsidRPr="00B42D99" w:rsidRDefault="003A3F09" w:rsidP="003A3F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Ordførar og varaordførar har direkte mynde etter lova til å foreta borgarleg vigsel, </w:t>
      </w:r>
      <w:r w:rsidRPr="00B42D99">
        <w:rPr>
          <w:sz w:val="22"/>
          <w:szCs w:val="22"/>
        </w:rPr>
        <w:t>jf. ekteskapsloven § 12</w:t>
      </w:r>
      <w:r>
        <w:rPr>
          <w:sz w:val="22"/>
          <w:szCs w:val="22"/>
        </w:rPr>
        <w:t xml:space="preserve">. </w:t>
      </w:r>
      <w:r w:rsidRPr="00B42D99">
        <w:rPr>
          <w:sz w:val="22"/>
          <w:szCs w:val="22"/>
        </w:rPr>
        <w:t xml:space="preserve">Kommunestyret kan delegere vigselsmynde til personar som er tilsett eller folkevald i kommunen. Det kan også trekke tilbake vigselsmynde. Vigselsmynda opphøyrer dersom den folkevalde trer ut av sitt folkevalde verv eller vigslaren sitt tilsettingsforhold i kommunen blir avslutta. </w:t>
      </w:r>
    </w:p>
    <w:p w14:paraId="653697E9" w14:textId="77777777" w:rsidR="003A3F09" w:rsidRPr="00B42D99" w:rsidRDefault="003A3F09" w:rsidP="003A3F09">
      <w:pPr>
        <w:pStyle w:val="Default"/>
        <w:rPr>
          <w:sz w:val="22"/>
          <w:szCs w:val="22"/>
        </w:rPr>
      </w:pPr>
    </w:p>
    <w:p w14:paraId="7A6EA866" w14:textId="77777777" w:rsidR="003A3F09" w:rsidRPr="00B42D99" w:rsidRDefault="003A3F09" w:rsidP="003A3F09">
      <w:pPr>
        <w:pStyle w:val="Default"/>
        <w:rPr>
          <w:sz w:val="22"/>
          <w:szCs w:val="22"/>
        </w:rPr>
      </w:pPr>
      <w:r w:rsidRPr="00B42D99">
        <w:rPr>
          <w:sz w:val="22"/>
          <w:szCs w:val="22"/>
        </w:rPr>
        <w:t>Frå 1. januar 2018 har følgjande roller delegert vigselsmynde i Sykkylven kommune</w:t>
      </w:r>
      <w:r>
        <w:rPr>
          <w:sz w:val="22"/>
          <w:szCs w:val="22"/>
        </w:rPr>
        <w:t>, jf. kommunestyresak PS 72</w:t>
      </w:r>
      <w:r w:rsidRPr="00B42D99">
        <w:rPr>
          <w:sz w:val="22"/>
          <w:szCs w:val="22"/>
        </w:rPr>
        <w:t>/2017:</w:t>
      </w:r>
    </w:p>
    <w:p w14:paraId="023F3A55" w14:textId="77777777" w:rsidR="003A3F09" w:rsidRPr="00B42D99" w:rsidRDefault="003A3F09" w:rsidP="003A3F09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00B42D99">
        <w:rPr>
          <w:sz w:val="22"/>
          <w:szCs w:val="22"/>
        </w:rPr>
        <w:t>Ordfør</w:t>
      </w:r>
      <w:r>
        <w:rPr>
          <w:sz w:val="22"/>
          <w:szCs w:val="22"/>
        </w:rPr>
        <w:t>a</w:t>
      </w:r>
      <w:r w:rsidRPr="00B42D99">
        <w:rPr>
          <w:sz w:val="22"/>
          <w:szCs w:val="22"/>
        </w:rPr>
        <w:t xml:space="preserve">r  </w:t>
      </w:r>
    </w:p>
    <w:p w14:paraId="4EAD8A4C" w14:textId="77777777" w:rsidR="003A3F09" w:rsidRPr="00B42D99" w:rsidRDefault="003A3F09" w:rsidP="003A3F09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00B42D99">
        <w:rPr>
          <w:sz w:val="22"/>
          <w:szCs w:val="22"/>
        </w:rPr>
        <w:t>Varaordfør</w:t>
      </w:r>
      <w:r>
        <w:rPr>
          <w:sz w:val="22"/>
          <w:szCs w:val="22"/>
        </w:rPr>
        <w:t>a</w:t>
      </w:r>
      <w:r w:rsidRPr="00B42D99">
        <w:rPr>
          <w:sz w:val="22"/>
          <w:szCs w:val="22"/>
        </w:rPr>
        <w:t>r</w:t>
      </w:r>
    </w:p>
    <w:p w14:paraId="729F6105" w14:textId="77777777" w:rsidR="003A3F09" w:rsidRPr="00B42D99" w:rsidRDefault="003A3F09" w:rsidP="003A3F09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00B42D99">
        <w:rPr>
          <w:sz w:val="22"/>
          <w:szCs w:val="22"/>
        </w:rPr>
        <w:t>Rådmann</w:t>
      </w:r>
    </w:p>
    <w:p w14:paraId="675A04BC" w14:textId="77777777" w:rsidR="003A3F09" w:rsidRPr="00B42D99" w:rsidRDefault="003A3F09" w:rsidP="003A3F09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00B42D99">
        <w:rPr>
          <w:sz w:val="22"/>
          <w:szCs w:val="22"/>
        </w:rPr>
        <w:t>Kommunalsjef</w:t>
      </w:r>
      <w:r>
        <w:rPr>
          <w:sz w:val="22"/>
          <w:szCs w:val="22"/>
        </w:rPr>
        <w:t>ar</w:t>
      </w:r>
      <w:r w:rsidRPr="00B42D99">
        <w:rPr>
          <w:sz w:val="22"/>
          <w:szCs w:val="22"/>
        </w:rPr>
        <w:t xml:space="preserve"> </w:t>
      </w:r>
    </w:p>
    <w:p w14:paraId="03748D52" w14:textId="77777777" w:rsidR="003A3F09" w:rsidRDefault="003A3F09" w:rsidP="00784562">
      <w:pPr>
        <w:pStyle w:val="Overskrift1"/>
      </w:pPr>
    </w:p>
    <w:p w14:paraId="295E4148" w14:textId="77777777" w:rsidR="00784562" w:rsidRPr="00B42D99" w:rsidRDefault="003A3F09" w:rsidP="00784562">
      <w:pPr>
        <w:pStyle w:val="Overskrift1"/>
      </w:pPr>
      <w:bookmarkStart w:id="2" w:name="_Toc528671259"/>
      <w:r>
        <w:t>3</w:t>
      </w:r>
      <w:r w:rsidR="00784562" w:rsidRPr="00B42D99">
        <w:t xml:space="preserve"> </w:t>
      </w:r>
      <w:r w:rsidR="00784562">
        <w:t>Vedtak om delegert mynde</w:t>
      </w:r>
      <w:bookmarkEnd w:id="2"/>
      <w:r w:rsidR="00784562">
        <w:t xml:space="preserve"> </w:t>
      </w:r>
    </w:p>
    <w:p w14:paraId="1FFB2D5E" w14:textId="77777777" w:rsidR="00784562" w:rsidRPr="00B42D99" w:rsidRDefault="00784562" w:rsidP="00784562">
      <w:pPr>
        <w:pStyle w:val="Default"/>
        <w:rPr>
          <w:sz w:val="26"/>
          <w:szCs w:val="26"/>
        </w:rPr>
      </w:pPr>
    </w:p>
    <w:p w14:paraId="02082A32" w14:textId="77777777" w:rsidR="00784562" w:rsidRPr="00660462" w:rsidRDefault="00784562" w:rsidP="00784562">
      <w:pPr>
        <w:pStyle w:val="Default"/>
        <w:rPr>
          <w:color w:val="auto"/>
          <w:sz w:val="22"/>
          <w:szCs w:val="22"/>
        </w:rPr>
      </w:pPr>
      <w:r w:rsidRPr="00660462">
        <w:rPr>
          <w:color w:val="auto"/>
          <w:sz w:val="22"/>
          <w:szCs w:val="22"/>
        </w:rPr>
        <w:t xml:space="preserve">Kommunestyret gjorde slikt vedtak den 12.12.2017 (sak PS 72/17): </w:t>
      </w:r>
    </w:p>
    <w:p w14:paraId="0E4778BD" w14:textId="77777777" w:rsidR="00784562" w:rsidRPr="00660462" w:rsidRDefault="00784562" w:rsidP="00784562">
      <w:pPr>
        <w:pStyle w:val="Default"/>
        <w:rPr>
          <w:color w:val="auto"/>
          <w:sz w:val="22"/>
          <w:szCs w:val="22"/>
        </w:rPr>
      </w:pPr>
    </w:p>
    <w:p w14:paraId="66EFA375" w14:textId="77777777" w:rsidR="00784562" w:rsidRPr="00660462" w:rsidRDefault="00784562" w:rsidP="00784562">
      <w:pPr>
        <w:pStyle w:val="Listeavsnit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60462">
        <w:rPr>
          <w:rFonts w:ascii="Arial" w:hAnsi="Arial" w:cs="Arial"/>
        </w:rPr>
        <w:t>Sykkylven kommunestyre gir rådmann og kommunalsjefar delegert mynde til å gjennomføre kommunal vigsel. Ordførar og varaordførar har direkte vigselsmynde etter lova.</w:t>
      </w:r>
    </w:p>
    <w:p w14:paraId="125EA436" w14:textId="77777777" w:rsidR="00784562" w:rsidRPr="00660462" w:rsidRDefault="00784562" w:rsidP="00784562">
      <w:pPr>
        <w:pStyle w:val="Listeavsnit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60462">
        <w:rPr>
          <w:rFonts w:ascii="Arial" w:hAnsi="Arial" w:cs="Arial"/>
        </w:rPr>
        <w:t>Formannskapssalen blir i utgangspunktet kommunen sitt vigselslokale. Rådmannen får fullmakt til å jobbe vidare med alternative lokale og til å godkjenne eventuelt andre lokale som kan brukast til kommunal vigsel, jf. sak om livssynsnøytrale seremonirom.</w:t>
      </w:r>
    </w:p>
    <w:p w14:paraId="53CE63E3" w14:textId="77777777" w:rsidR="00784562" w:rsidRPr="00660462" w:rsidRDefault="00784562" w:rsidP="00784562">
      <w:pPr>
        <w:pStyle w:val="Listeavsnit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60462">
        <w:rPr>
          <w:rFonts w:ascii="Arial" w:hAnsi="Arial" w:cs="Arial"/>
        </w:rPr>
        <w:t xml:space="preserve">Tilbodet skal avgrensast til kommunen si ordinære opningstid og blir berre gjennomført i lokale som kommunen har godkjent til vigsel. </w:t>
      </w:r>
    </w:p>
    <w:p w14:paraId="2FDAE51D" w14:textId="77777777" w:rsidR="00784562" w:rsidRPr="00980830" w:rsidRDefault="00784562" w:rsidP="00784562">
      <w:pPr>
        <w:pStyle w:val="Listeavsnit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0830">
        <w:rPr>
          <w:rFonts w:ascii="Arial" w:hAnsi="Arial" w:cs="Arial"/>
        </w:rPr>
        <w:t>Kommunestyret delegerer til rådmannen å utarbeide lokale forskrifter for praktisk gjennomføring</w:t>
      </w:r>
      <w:r>
        <w:rPr>
          <w:rFonts w:ascii="Arial" w:hAnsi="Arial" w:cs="Arial"/>
        </w:rPr>
        <w:t xml:space="preserve"> </w:t>
      </w:r>
      <w:r w:rsidRPr="00980830">
        <w:rPr>
          <w:rFonts w:ascii="Arial" w:hAnsi="Arial" w:cs="Arial"/>
        </w:rPr>
        <w:t>av vigsel.</w:t>
      </w:r>
    </w:p>
    <w:p w14:paraId="7B9467B7" w14:textId="77777777" w:rsidR="00784562" w:rsidRDefault="00784562" w:rsidP="000A6A8D">
      <w:pPr>
        <w:pStyle w:val="Overskrift1"/>
      </w:pPr>
    </w:p>
    <w:p w14:paraId="075BE40D" w14:textId="77777777" w:rsidR="00514128" w:rsidRPr="00B42D99" w:rsidRDefault="00514128" w:rsidP="00514128">
      <w:pPr>
        <w:pStyle w:val="Default"/>
        <w:rPr>
          <w:sz w:val="22"/>
          <w:szCs w:val="22"/>
        </w:rPr>
      </w:pPr>
    </w:p>
    <w:p w14:paraId="6B4870E8" w14:textId="77777777" w:rsidR="00784562" w:rsidRDefault="0078456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5520583C" w14:textId="77777777" w:rsidR="00514128" w:rsidRPr="00B42D99" w:rsidRDefault="00784562" w:rsidP="000A6A8D">
      <w:pPr>
        <w:pStyle w:val="Overskrift1"/>
      </w:pPr>
      <w:bookmarkStart w:id="3" w:name="_Toc528671260"/>
      <w:r>
        <w:lastRenderedPageBreak/>
        <w:t>4</w:t>
      </w:r>
      <w:r w:rsidR="0095390D">
        <w:t xml:space="preserve"> </w:t>
      </w:r>
      <w:r w:rsidR="00514128" w:rsidRPr="00B42D99">
        <w:t>Vigselstilbodet i Sykkylven kommune</w:t>
      </w:r>
      <w:bookmarkEnd w:id="3"/>
      <w:r w:rsidR="00514128" w:rsidRPr="00B42D99">
        <w:t xml:space="preserve"> </w:t>
      </w:r>
    </w:p>
    <w:p w14:paraId="54E5DBA0" w14:textId="77777777" w:rsidR="00514128" w:rsidRPr="00B42D99" w:rsidRDefault="00514128" w:rsidP="00514128">
      <w:pPr>
        <w:pStyle w:val="Default"/>
        <w:rPr>
          <w:sz w:val="32"/>
          <w:szCs w:val="32"/>
        </w:rPr>
      </w:pPr>
    </w:p>
    <w:p w14:paraId="11275D33" w14:textId="77777777" w:rsidR="00514128" w:rsidRPr="00B42D99" w:rsidRDefault="00784562" w:rsidP="000A6A8D">
      <w:pPr>
        <w:pStyle w:val="Overskrift2"/>
      </w:pPr>
      <w:bookmarkStart w:id="4" w:name="_Toc528671261"/>
      <w:r>
        <w:t>4</w:t>
      </w:r>
      <w:r w:rsidR="002D6F87" w:rsidRPr="00B42D99">
        <w:t>.</w:t>
      </w:r>
      <w:r>
        <w:t>1</w:t>
      </w:r>
      <w:r w:rsidR="002D6F87" w:rsidRPr="00B42D99">
        <w:t xml:space="preserve"> For kven</w:t>
      </w:r>
      <w:bookmarkEnd w:id="4"/>
      <w:r w:rsidR="00514128" w:rsidRPr="00B42D99">
        <w:t xml:space="preserve"> </w:t>
      </w:r>
    </w:p>
    <w:p w14:paraId="2E2F195D" w14:textId="77777777" w:rsidR="00514128" w:rsidRPr="00B42D99" w:rsidRDefault="00514128" w:rsidP="00514128">
      <w:pPr>
        <w:pStyle w:val="Default"/>
        <w:rPr>
          <w:sz w:val="26"/>
          <w:szCs w:val="26"/>
        </w:rPr>
      </w:pPr>
    </w:p>
    <w:p w14:paraId="5FECC23A" w14:textId="77777777" w:rsidR="00514128" w:rsidRPr="00B42D99" w:rsidRDefault="00514128" w:rsidP="00514128">
      <w:pPr>
        <w:pStyle w:val="Default"/>
        <w:rPr>
          <w:sz w:val="22"/>
          <w:szCs w:val="22"/>
        </w:rPr>
      </w:pPr>
      <w:r w:rsidRPr="00B42D99">
        <w:rPr>
          <w:sz w:val="22"/>
          <w:szCs w:val="22"/>
        </w:rPr>
        <w:t>Sykkylven kommune tilbyr vigsel for alle person</w:t>
      </w:r>
      <w:r w:rsidR="0052037B" w:rsidRPr="00B42D99">
        <w:rPr>
          <w:sz w:val="22"/>
          <w:szCs w:val="22"/>
        </w:rPr>
        <w:t>a</w:t>
      </w:r>
      <w:r w:rsidRPr="00B42D99">
        <w:rPr>
          <w:sz w:val="22"/>
          <w:szCs w:val="22"/>
        </w:rPr>
        <w:t>r som oppfyller vilkår</w:t>
      </w:r>
      <w:r w:rsidR="0052037B" w:rsidRPr="00B42D99">
        <w:rPr>
          <w:sz w:val="22"/>
          <w:szCs w:val="22"/>
        </w:rPr>
        <w:t>a</w:t>
      </w:r>
      <w:r w:rsidRPr="00B42D99">
        <w:rPr>
          <w:sz w:val="22"/>
          <w:szCs w:val="22"/>
        </w:rPr>
        <w:t xml:space="preserve"> for å inngå ekteskap i Nore</w:t>
      </w:r>
      <w:r w:rsidR="0052037B" w:rsidRPr="00B42D99">
        <w:rPr>
          <w:sz w:val="22"/>
          <w:szCs w:val="22"/>
        </w:rPr>
        <w:t>g</w:t>
      </w:r>
      <w:r w:rsidRPr="00B42D99">
        <w:rPr>
          <w:sz w:val="22"/>
          <w:szCs w:val="22"/>
        </w:rPr>
        <w:t xml:space="preserve"> etter kapittel 1 i </w:t>
      </w:r>
      <w:r w:rsidR="0052037B" w:rsidRPr="00B42D99">
        <w:rPr>
          <w:sz w:val="22"/>
          <w:szCs w:val="22"/>
        </w:rPr>
        <w:t>e</w:t>
      </w:r>
      <w:r w:rsidRPr="00B42D99">
        <w:rPr>
          <w:sz w:val="22"/>
          <w:szCs w:val="22"/>
        </w:rPr>
        <w:t xml:space="preserve">kteskapsloven. </w:t>
      </w:r>
    </w:p>
    <w:p w14:paraId="18E402D0" w14:textId="77777777" w:rsidR="000A6A8D" w:rsidRPr="00B42D99" w:rsidRDefault="000A6A8D" w:rsidP="00514128">
      <w:pPr>
        <w:pStyle w:val="Default"/>
        <w:rPr>
          <w:sz w:val="22"/>
          <w:szCs w:val="22"/>
        </w:rPr>
      </w:pPr>
    </w:p>
    <w:p w14:paraId="7E4CB3EF" w14:textId="77777777" w:rsidR="00514128" w:rsidRPr="00B42D99" w:rsidRDefault="00784562" w:rsidP="000A6A8D">
      <w:pPr>
        <w:pStyle w:val="Overskrift2"/>
      </w:pPr>
      <w:bookmarkStart w:id="5" w:name="_Toc528671262"/>
      <w:r>
        <w:t>4.2</w:t>
      </w:r>
      <w:r w:rsidR="00514128" w:rsidRPr="00B42D99">
        <w:t xml:space="preserve"> Kostnad</w:t>
      </w:r>
      <w:bookmarkEnd w:id="5"/>
      <w:r w:rsidR="00514128" w:rsidRPr="00B42D99">
        <w:t xml:space="preserve"> </w:t>
      </w:r>
    </w:p>
    <w:p w14:paraId="5F9FD7E0" w14:textId="77777777" w:rsidR="00514128" w:rsidRPr="00B42D99" w:rsidRDefault="00514128" w:rsidP="00514128">
      <w:pPr>
        <w:pStyle w:val="Default"/>
        <w:rPr>
          <w:sz w:val="26"/>
          <w:szCs w:val="26"/>
        </w:rPr>
      </w:pPr>
    </w:p>
    <w:p w14:paraId="1229968D" w14:textId="195E7328" w:rsidR="00843AC7" w:rsidRPr="00B42D99" w:rsidRDefault="0052037B" w:rsidP="00514128">
      <w:pPr>
        <w:pStyle w:val="Default"/>
        <w:rPr>
          <w:sz w:val="22"/>
          <w:szCs w:val="22"/>
        </w:rPr>
      </w:pPr>
      <w:r w:rsidRPr="00B42D99">
        <w:rPr>
          <w:sz w:val="22"/>
          <w:szCs w:val="22"/>
        </w:rPr>
        <w:t>Vigselstilbo</w:t>
      </w:r>
      <w:r w:rsidR="00514128" w:rsidRPr="00B42D99">
        <w:rPr>
          <w:sz w:val="22"/>
          <w:szCs w:val="22"/>
        </w:rPr>
        <w:t>det i Sykkylven kommune er i utgangspunktet gratis</w:t>
      </w:r>
      <w:r w:rsidR="00843AC7" w:rsidRPr="00B42D99">
        <w:rPr>
          <w:sz w:val="22"/>
          <w:szCs w:val="22"/>
        </w:rPr>
        <w:t xml:space="preserve"> for personar som er folkeregistrert i kommunen og personar som ikkje er busett i Noreg</w:t>
      </w:r>
      <w:r w:rsidR="00514128" w:rsidRPr="00B42D99">
        <w:rPr>
          <w:sz w:val="22"/>
          <w:szCs w:val="22"/>
        </w:rPr>
        <w:t xml:space="preserve">. </w:t>
      </w:r>
      <w:r w:rsidRPr="00B42D99">
        <w:rPr>
          <w:sz w:val="22"/>
          <w:szCs w:val="22"/>
        </w:rPr>
        <w:t xml:space="preserve">Personar frå andre kommunar må betale eit gebyr til Sykkylven kommune. </w:t>
      </w:r>
    </w:p>
    <w:p w14:paraId="60816175" w14:textId="77777777" w:rsidR="00843AC7" w:rsidRPr="00B42D99" w:rsidRDefault="00843AC7" w:rsidP="00514128">
      <w:pPr>
        <w:pStyle w:val="Default"/>
        <w:rPr>
          <w:sz w:val="22"/>
          <w:szCs w:val="22"/>
        </w:rPr>
      </w:pPr>
    </w:p>
    <w:p w14:paraId="5E84B538" w14:textId="77777777" w:rsidR="00514128" w:rsidRPr="00B42D99" w:rsidRDefault="00514128" w:rsidP="00514128">
      <w:pPr>
        <w:pStyle w:val="Default"/>
        <w:rPr>
          <w:sz w:val="22"/>
          <w:szCs w:val="22"/>
        </w:rPr>
      </w:pPr>
      <w:r w:rsidRPr="00B42D99">
        <w:rPr>
          <w:sz w:val="22"/>
          <w:szCs w:val="22"/>
        </w:rPr>
        <w:t>Dersom brudeparet</w:t>
      </w:r>
      <w:r w:rsidR="00843AC7" w:rsidRPr="00B42D99">
        <w:rPr>
          <w:sz w:val="22"/>
          <w:szCs w:val="22"/>
        </w:rPr>
        <w:t xml:space="preserve"> har</w:t>
      </w:r>
      <w:r w:rsidRPr="00B42D99">
        <w:rPr>
          <w:sz w:val="22"/>
          <w:szCs w:val="22"/>
        </w:rPr>
        <w:t xml:space="preserve"> </w:t>
      </w:r>
      <w:r w:rsidR="00843AC7" w:rsidRPr="00B42D99">
        <w:rPr>
          <w:sz w:val="22"/>
          <w:szCs w:val="22"/>
        </w:rPr>
        <w:t>tilleggs</w:t>
      </w:r>
      <w:r w:rsidRPr="00B42D99">
        <w:rPr>
          <w:sz w:val="22"/>
          <w:szCs w:val="22"/>
        </w:rPr>
        <w:t>ønsk</w:t>
      </w:r>
      <w:r w:rsidR="00843AC7" w:rsidRPr="00B42D99">
        <w:rPr>
          <w:sz w:val="22"/>
          <w:szCs w:val="22"/>
        </w:rPr>
        <w:t>j</w:t>
      </w:r>
      <w:r w:rsidRPr="00B42D99">
        <w:rPr>
          <w:sz w:val="22"/>
          <w:szCs w:val="22"/>
        </w:rPr>
        <w:t xml:space="preserve">er </w:t>
      </w:r>
      <w:r w:rsidR="00843AC7" w:rsidRPr="00B42D99">
        <w:rPr>
          <w:sz w:val="22"/>
          <w:szCs w:val="22"/>
        </w:rPr>
        <w:t>til</w:t>
      </w:r>
      <w:r w:rsidRPr="00B42D99">
        <w:rPr>
          <w:sz w:val="22"/>
          <w:szCs w:val="22"/>
        </w:rPr>
        <w:t xml:space="preserve"> det som i utgangspunktet </w:t>
      </w:r>
      <w:r w:rsidR="00843AC7" w:rsidRPr="00B42D99">
        <w:rPr>
          <w:sz w:val="22"/>
          <w:szCs w:val="22"/>
        </w:rPr>
        <w:t>blir tilbydd,</w:t>
      </w:r>
      <w:r w:rsidRPr="00B42D99">
        <w:rPr>
          <w:sz w:val="22"/>
          <w:szCs w:val="22"/>
        </w:rPr>
        <w:t xml:space="preserve"> må dette betal</w:t>
      </w:r>
      <w:r w:rsidR="00843AC7" w:rsidRPr="00B42D99">
        <w:rPr>
          <w:sz w:val="22"/>
          <w:szCs w:val="22"/>
        </w:rPr>
        <w:t xml:space="preserve">ast </w:t>
      </w:r>
      <w:r w:rsidRPr="00B42D99">
        <w:rPr>
          <w:sz w:val="22"/>
          <w:szCs w:val="22"/>
        </w:rPr>
        <w:t>for eller ordn</w:t>
      </w:r>
      <w:r w:rsidR="00843AC7" w:rsidRPr="00B42D99">
        <w:rPr>
          <w:sz w:val="22"/>
          <w:szCs w:val="22"/>
        </w:rPr>
        <w:t>ast</w:t>
      </w:r>
      <w:r w:rsidRPr="00B42D99">
        <w:rPr>
          <w:sz w:val="22"/>
          <w:szCs w:val="22"/>
        </w:rPr>
        <w:t xml:space="preserve"> av brudefolk</w:t>
      </w:r>
      <w:r w:rsidR="00843AC7" w:rsidRPr="00B42D99">
        <w:rPr>
          <w:sz w:val="22"/>
          <w:szCs w:val="22"/>
        </w:rPr>
        <w:t>a</w:t>
      </w:r>
      <w:r w:rsidRPr="00B42D99">
        <w:rPr>
          <w:sz w:val="22"/>
          <w:szCs w:val="22"/>
        </w:rPr>
        <w:t xml:space="preserve"> s</w:t>
      </w:r>
      <w:r w:rsidR="00843AC7" w:rsidRPr="00B42D99">
        <w:rPr>
          <w:sz w:val="22"/>
          <w:szCs w:val="22"/>
        </w:rPr>
        <w:t>jølv</w:t>
      </w:r>
      <w:r w:rsidR="00784562">
        <w:rPr>
          <w:sz w:val="22"/>
          <w:szCs w:val="22"/>
        </w:rPr>
        <w:t>.</w:t>
      </w:r>
      <w:r w:rsidRPr="00B42D99">
        <w:rPr>
          <w:sz w:val="22"/>
          <w:szCs w:val="22"/>
        </w:rPr>
        <w:t xml:space="preserve"> </w:t>
      </w:r>
      <w:r w:rsidR="00843AC7" w:rsidRPr="00B42D99">
        <w:rPr>
          <w:sz w:val="22"/>
          <w:szCs w:val="22"/>
        </w:rPr>
        <w:t>Dette må avklarast</w:t>
      </w:r>
      <w:r w:rsidRPr="00B42D99">
        <w:rPr>
          <w:sz w:val="22"/>
          <w:szCs w:val="22"/>
        </w:rPr>
        <w:t xml:space="preserve"> i god tid før vigsel. </w:t>
      </w:r>
    </w:p>
    <w:p w14:paraId="24291EE1" w14:textId="77777777" w:rsidR="002D6F87" w:rsidRPr="00B42D99" w:rsidRDefault="002D6F87" w:rsidP="00514128">
      <w:pPr>
        <w:pStyle w:val="Default"/>
        <w:rPr>
          <w:sz w:val="22"/>
          <w:szCs w:val="22"/>
        </w:rPr>
      </w:pPr>
    </w:p>
    <w:p w14:paraId="5892690A" w14:textId="77777777" w:rsidR="00514128" w:rsidRPr="00784562" w:rsidRDefault="00784562" w:rsidP="000A6A8D">
      <w:pPr>
        <w:pStyle w:val="Overskrift2"/>
        <w:rPr>
          <w:lang w:val="nb-NO"/>
        </w:rPr>
      </w:pPr>
      <w:bookmarkStart w:id="6" w:name="_Toc528671263"/>
      <w:r>
        <w:rPr>
          <w:lang w:val="nb-NO"/>
        </w:rPr>
        <w:t>4</w:t>
      </w:r>
      <w:r w:rsidRPr="00784562">
        <w:rPr>
          <w:lang w:val="nb-NO"/>
        </w:rPr>
        <w:t>.</w:t>
      </w:r>
      <w:r>
        <w:rPr>
          <w:lang w:val="nb-NO"/>
        </w:rPr>
        <w:t>3</w:t>
      </w:r>
      <w:r w:rsidR="00514128" w:rsidRPr="00784562">
        <w:rPr>
          <w:lang w:val="nb-NO"/>
        </w:rPr>
        <w:t xml:space="preserve"> Vigselslokale</w:t>
      </w:r>
      <w:bookmarkEnd w:id="6"/>
      <w:r w:rsidR="00514128" w:rsidRPr="00784562">
        <w:rPr>
          <w:lang w:val="nb-NO"/>
        </w:rPr>
        <w:t xml:space="preserve"> </w:t>
      </w:r>
    </w:p>
    <w:p w14:paraId="03D49388" w14:textId="77777777" w:rsidR="00514128" w:rsidRPr="00784562" w:rsidRDefault="00514128" w:rsidP="00514128">
      <w:pPr>
        <w:pStyle w:val="Default"/>
        <w:rPr>
          <w:sz w:val="26"/>
          <w:szCs w:val="26"/>
          <w:lang w:val="nb-NO"/>
        </w:rPr>
      </w:pPr>
    </w:p>
    <w:p w14:paraId="0D2C754B" w14:textId="77777777" w:rsidR="00514128" w:rsidRPr="00784562" w:rsidRDefault="00514128" w:rsidP="00514128">
      <w:pPr>
        <w:pStyle w:val="Default"/>
        <w:rPr>
          <w:sz w:val="22"/>
          <w:szCs w:val="22"/>
          <w:lang w:val="nb-NO"/>
        </w:rPr>
      </w:pPr>
      <w:r w:rsidRPr="00784562">
        <w:rPr>
          <w:sz w:val="22"/>
          <w:szCs w:val="22"/>
          <w:lang w:val="nb-NO"/>
        </w:rPr>
        <w:t xml:space="preserve">Sykkylven kommune tilbyr to alternativ til vigselslokale: </w:t>
      </w:r>
    </w:p>
    <w:p w14:paraId="7D9C6A27" w14:textId="77777777" w:rsidR="00514128" w:rsidRPr="00784562" w:rsidRDefault="00DC5C3E" w:rsidP="00514128">
      <w:pPr>
        <w:pStyle w:val="Default"/>
        <w:numPr>
          <w:ilvl w:val="0"/>
          <w:numId w:val="7"/>
        </w:numPr>
        <w:rPr>
          <w:sz w:val="22"/>
          <w:szCs w:val="22"/>
          <w:lang w:val="nb-NO"/>
        </w:rPr>
      </w:pPr>
      <w:r w:rsidRPr="00784562">
        <w:rPr>
          <w:sz w:val="22"/>
          <w:szCs w:val="22"/>
          <w:lang w:val="nb-NO"/>
        </w:rPr>
        <w:t>Formannskaps</w:t>
      </w:r>
      <w:r w:rsidR="00514128" w:rsidRPr="00784562">
        <w:rPr>
          <w:sz w:val="22"/>
          <w:szCs w:val="22"/>
          <w:lang w:val="nb-NO"/>
        </w:rPr>
        <w:t xml:space="preserve">salen </w:t>
      </w:r>
    </w:p>
    <w:p w14:paraId="74A144F0" w14:textId="77777777" w:rsidR="00514128" w:rsidRPr="00784562" w:rsidRDefault="00DC5C3E" w:rsidP="00514128">
      <w:pPr>
        <w:pStyle w:val="Default"/>
        <w:numPr>
          <w:ilvl w:val="0"/>
          <w:numId w:val="7"/>
        </w:numPr>
        <w:rPr>
          <w:sz w:val="22"/>
          <w:szCs w:val="22"/>
          <w:lang w:val="nb-NO"/>
        </w:rPr>
      </w:pPr>
      <w:r w:rsidRPr="00784562">
        <w:rPr>
          <w:sz w:val="22"/>
          <w:szCs w:val="22"/>
          <w:lang w:val="nb-NO"/>
        </w:rPr>
        <w:t xml:space="preserve">Berlihuset </w:t>
      </w:r>
    </w:p>
    <w:p w14:paraId="69DEA53E" w14:textId="77777777" w:rsidR="00514128" w:rsidRPr="00784562" w:rsidRDefault="00514128" w:rsidP="00514128">
      <w:pPr>
        <w:pStyle w:val="Default"/>
        <w:rPr>
          <w:sz w:val="22"/>
          <w:szCs w:val="22"/>
          <w:lang w:val="nb-NO"/>
        </w:rPr>
      </w:pPr>
    </w:p>
    <w:p w14:paraId="1D7637AF" w14:textId="77777777" w:rsidR="00514128" w:rsidRPr="00B42D99" w:rsidRDefault="00514128" w:rsidP="00514128">
      <w:pPr>
        <w:pStyle w:val="Default"/>
        <w:rPr>
          <w:sz w:val="22"/>
          <w:szCs w:val="22"/>
        </w:rPr>
      </w:pPr>
      <w:r w:rsidRPr="00784562">
        <w:rPr>
          <w:sz w:val="22"/>
          <w:szCs w:val="22"/>
          <w:lang w:val="nb-NO"/>
        </w:rPr>
        <w:t xml:space="preserve">Dersom brudeparet </w:t>
      </w:r>
      <w:r w:rsidRPr="003A3F09">
        <w:rPr>
          <w:sz w:val="22"/>
          <w:szCs w:val="22"/>
        </w:rPr>
        <w:t>ønsk</w:t>
      </w:r>
      <w:r w:rsidR="00DC5C3E" w:rsidRPr="003A3F09">
        <w:rPr>
          <w:sz w:val="22"/>
          <w:szCs w:val="22"/>
        </w:rPr>
        <w:t>j</w:t>
      </w:r>
      <w:r w:rsidRPr="003A3F09">
        <w:rPr>
          <w:sz w:val="22"/>
          <w:szCs w:val="22"/>
        </w:rPr>
        <w:t>er</w:t>
      </w:r>
      <w:r w:rsidRPr="00784562">
        <w:rPr>
          <w:sz w:val="22"/>
          <w:szCs w:val="22"/>
          <w:lang w:val="nb-NO"/>
        </w:rPr>
        <w:t xml:space="preserve"> vigsel </w:t>
      </w:r>
      <w:r w:rsidR="00DC5C3E" w:rsidRPr="00784562">
        <w:rPr>
          <w:sz w:val="22"/>
          <w:szCs w:val="22"/>
          <w:lang w:val="nb-NO"/>
        </w:rPr>
        <w:t>p</w:t>
      </w:r>
      <w:r w:rsidR="00DC5C3E" w:rsidRPr="00B42D99">
        <w:rPr>
          <w:sz w:val="22"/>
          <w:szCs w:val="22"/>
        </w:rPr>
        <w:t>å Berlihuset</w:t>
      </w:r>
      <w:r w:rsidRPr="00B42D99">
        <w:rPr>
          <w:sz w:val="22"/>
          <w:szCs w:val="22"/>
        </w:rPr>
        <w:t>, må de</w:t>
      </w:r>
      <w:r w:rsidR="00DC5C3E" w:rsidRPr="00B42D99">
        <w:rPr>
          <w:sz w:val="22"/>
          <w:szCs w:val="22"/>
        </w:rPr>
        <w:t>i bestille</w:t>
      </w:r>
      <w:r w:rsidR="003A3F09">
        <w:rPr>
          <w:sz w:val="22"/>
          <w:szCs w:val="22"/>
        </w:rPr>
        <w:t>, pynte</w:t>
      </w:r>
      <w:r w:rsidR="00DC5C3E" w:rsidRPr="00B42D99">
        <w:rPr>
          <w:sz w:val="22"/>
          <w:szCs w:val="22"/>
        </w:rPr>
        <w:t xml:space="preserve"> og betale dette sjølv</w:t>
      </w:r>
      <w:r w:rsidRPr="00B42D99">
        <w:rPr>
          <w:sz w:val="22"/>
          <w:szCs w:val="22"/>
        </w:rPr>
        <w:t xml:space="preserve">. </w:t>
      </w:r>
    </w:p>
    <w:p w14:paraId="5B42E739" w14:textId="77777777" w:rsidR="002D6F87" w:rsidRPr="00B42D99" w:rsidRDefault="002D6F87" w:rsidP="00514128">
      <w:pPr>
        <w:pStyle w:val="Default"/>
        <w:rPr>
          <w:sz w:val="22"/>
          <w:szCs w:val="22"/>
        </w:rPr>
      </w:pPr>
    </w:p>
    <w:p w14:paraId="30AD6DD1" w14:textId="77777777" w:rsidR="003A3F09" w:rsidRPr="003A3F09" w:rsidRDefault="003A3F09" w:rsidP="0052037B">
      <w:pPr>
        <w:pStyle w:val="Default"/>
        <w:rPr>
          <w:sz w:val="22"/>
          <w:szCs w:val="22"/>
        </w:rPr>
      </w:pPr>
      <w:r w:rsidRPr="003A3F09">
        <w:rPr>
          <w:sz w:val="22"/>
          <w:szCs w:val="22"/>
        </w:rPr>
        <w:t>Sykkylven k</w:t>
      </w:r>
      <w:r w:rsidR="00514128" w:rsidRPr="003A3F09">
        <w:rPr>
          <w:sz w:val="22"/>
          <w:szCs w:val="22"/>
        </w:rPr>
        <w:t>ommune</w:t>
      </w:r>
      <w:r w:rsidRPr="003A3F09">
        <w:rPr>
          <w:sz w:val="22"/>
          <w:szCs w:val="22"/>
        </w:rPr>
        <w:t xml:space="preserve"> legg til rette i formannskapssalen med enkel pynt. Antall gjestar må avklarast på førehand. Så langt som råd er, vil det bli lagt til rette for sitjeplassar også for gjestar. </w:t>
      </w:r>
    </w:p>
    <w:p w14:paraId="085ACB4A" w14:textId="77777777" w:rsidR="002D6F87" w:rsidRDefault="002D6F87" w:rsidP="00514128">
      <w:pPr>
        <w:pStyle w:val="Default"/>
        <w:rPr>
          <w:sz w:val="22"/>
          <w:szCs w:val="22"/>
        </w:rPr>
      </w:pPr>
    </w:p>
    <w:p w14:paraId="1E3579A0" w14:textId="77777777" w:rsidR="00334499" w:rsidRDefault="00334499" w:rsidP="00514128">
      <w:pPr>
        <w:pStyle w:val="Default"/>
        <w:rPr>
          <w:sz w:val="22"/>
          <w:szCs w:val="22"/>
        </w:rPr>
      </w:pPr>
    </w:p>
    <w:p w14:paraId="0487BB42" w14:textId="77777777" w:rsidR="00514128" w:rsidRPr="00B42D99" w:rsidRDefault="00784562" w:rsidP="000A6A8D">
      <w:pPr>
        <w:pStyle w:val="Overskrift1"/>
      </w:pPr>
      <w:bookmarkStart w:id="7" w:name="_Toc528671264"/>
      <w:r>
        <w:t>5</w:t>
      </w:r>
      <w:r w:rsidR="0095390D">
        <w:t xml:space="preserve"> </w:t>
      </w:r>
      <w:r w:rsidR="0052037B" w:rsidRPr="00B42D99">
        <w:t>Førebuing</w:t>
      </w:r>
      <w:r w:rsidR="00514128" w:rsidRPr="00B42D99">
        <w:t xml:space="preserve"> til vigsel</w:t>
      </w:r>
      <w:bookmarkEnd w:id="7"/>
      <w:r w:rsidR="00514128" w:rsidRPr="00B42D99">
        <w:t xml:space="preserve"> </w:t>
      </w:r>
    </w:p>
    <w:p w14:paraId="66277511" w14:textId="77777777" w:rsidR="00514128" w:rsidRPr="00B42D99" w:rsidRDefault="00514128" w:rsidP="00514128">
      <w:pPr>
        <w:pStyle w:val="Default"/>
        <w:rPr>
          <w:sz w:val="32"/>
          <w:szCs w:val="32"/>
        </w:rPr>
      </w:pPr>
    </w:p>
    <w:p w14:paraId="12C2FFD2" w14:textId="77777777" w:rsidR="00514128" w:rsidRPr="00B42D99" w:rsidRDefault="00784562" w:rsidP="000A6A8D">
      <w:pPr>
        <w:pStyle w:val="Overskrift2"/>
      </w:pPr>
      <w:bookmarkStart w:id="8" w:name="_Toc528671265"/>
      <w:r>
        <w:t>5</w:t>
      </w:r>
      <w:r w:rsidR="00514128" w:rsidRPr="00B42D99">
        <w:t>.1 Prøvingsattest</w:t>
      </w:r>
      <w:bookmarkEnd w:id="8"/>
      <w:r w:rsidR="00514128" w:rsidRPr="00B42D99">
        <w:t xml:space="preserve"> </w:t>
      </w:r>
    </w:p>
    <w:p w14:paraId="5DDCCB51" w14:textId="77777777" w:rsidR="00514128" w:rsidRPr="00B42D99" w:rsidRDefault="00514128" w:rsidP="00514128">
      <w:pPr>
        <w:pStyle w:val="Default"/>
        <w:rPr>
          <w:sz w:val="26"/>
          <w:szCs w:val="26"/>
        </w:rPr>
      </w:pPr>
    </w:p>
    <w:p w14:paraId="7A70CCD2" w14:textId="77777777" w:rsidR="003A3F09" w:rsidRDefault="003A3F09" w:rsidP="005141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</w:t>
      </w:r>
      <w:r w:rsidR="00514128" w:rsidRPr="00B42D99">
        <w:rPr>
          <w:sz w:val="22"/>
          <w:szCs w:val="22"/>
        </w:rPr>
        <w:t xml:space="preserve">rudeparet </w:t>
      </w:r>
      <w:r>
        <w:rPr>
          <w:sz w:val="22"/>
          <w:szCs w:val="22"/>
        </w:rPr>
        <w:t xml:space="preserve">må innhente </w:t>
      </w:r>
      <w:r w:rsidR="00514128" w:rsidRPr="00B42D99">
        <w:rPr>
          <w:sz w:val="22"/>
          <w:szCs w:val="22"/>
        </w:rPr>
        <w:t>prøvingsattest fr</w:t>
      </w:r>
      <w:r w:rsidR="000A6A8D" w:rsidRPr="00B42D99">
        <w:rPr>
          <w:sz w:val="22"/>
          <w:szCs w:val="22"/>
        </w:rPr>
        <w:t>å</w:t>
      </w:r>
      <w:r w:rsidR="00514128" w:rsidRPr="00B42D99">
        <w:rPr>
          <w:sz w:val="22"/>
          <w:szCs w:val="22"/>
        </w:rPr>
        <w:t xml:space="preserve"> folkeregisteret. Denne er gyldig i fire </w:t>
      </w:r>
      <w:r w:rsidR="000A6A8D" w:rsidRPr="00B42D99">
        <w:rPr>
          <w:sz w:val="22"/>
          <w:szCs w:val="22"/>
        </w:rPr>
        <w:t xml:space="preserve">månader. </w:t>
      </w:r>
      <w:r>
        <w:rPr>
          <w:sz w:val="22"/>
          <w:szCs w:val="22"/>
        </w:rPr>
        <w:t xml:space="preserve">Det er ein fordel at </w:t>
      </w:r>
      <w:r w:rsidR="000A6A8D" w:rsidRPr="00B42D99">
        <w:rPr>
          <w:sz w:val="22"/>
          <w:szCs w:val="22"/>
        </w:rPr>
        <w:t>prøvingsattest ligg føre</w:t>
      </w:r>
      <w:r>
        <w:rPr>
          <w:sz w:val="22"/>
          <w:szCs w:val="22"/>
        </w:rPr>
        <w:t xml:space="preserve"> når brudeparet kontaktar</w:t>
      </w:r>
      <w:r w:rsidR="00514128" w:rsidRPr="00B42D99">
        <w:rPr>
          <w:sz w:val="22"/>
          <w:szCs w:val="22"/>
        </w:rPr>
        <w:t xml:space="preserve"> kommunen. </w:t>
      </w:r>
    </w:p>
    <w:p w14:paraId="546E91CB" w14:textId="77777777" w:rsidR="003A3F09" w:rsidRPr="00FD1568" w:rsidRDefault="003A3F09" w:rsidP="00514128">
      <w:pPr>
        <w:pStyle w:val="Default"/>
        <w:rPr>
          <w:sz w:val="22"/>
          <w:szCs w:val="22"/>
        </w:rPr>
      </w:pPr>
    </w:p>
    <w:p w14:paraId="30DBFC2D" w14:textId="77777777" w:rsidR="00514128" w:rsidRPr="00FD1568" w:rsidRDefault="0052037B" w:rsidP="00514128">
      <w:pPr>
        <w:pStyle w:val="Default"/>
        <w:rPr>
          <w:sz w:val="22"/>
          <w:szCs w:val="22"/>
        </w:rPr>
      </w:pPr>
      <w:r w:rsidRPr="00FD1568">
        <w:rPr>
          <w:sz w:val="22"/>
          <w:szCs w:val="22"/>
        </w:rPr>
        <w:t xml:space="preserve">Prøvingsattesten må leverast eller sendast til kommunen seinast ei veke før vigselen. </w:t>
      </w:r>
    </w:p>
    <w:p w14:paraId="0266259D" w14:textId="77777777" w:rsidR="00334499" w:rsidRDefault="00334499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23BDB4A7" w14:textId="77777777" w:rsidR="00514128" w:rsidRPr="00B42D99" w:rsidRDefault="00784562" w:rsidP="000A6A8D">
      <w:pPr>
        <w:pStyle w:val="Overskrift2"/>
      </w:pPr>
      <w:bookmarkStart w:id="9" w:name="_Toc528671266"/>
      <w:r>
        <w:t>5</w:t>
      </w:r>
      <w:r w:rsidR="00514128" w:rsidRPr="00B42D99">
        <w:t>.2 Avtale dato og vigs</w:t>
      </w:r>
      <w:r w:rsidR="0052037B" w:rsidRPr="00B42D99">
        <w:t>la</w:t>
      </w:r>
      <w:r w:rsidR="00514128" w:rsidRPr="00B42D99">
        <w:t>r</w:t>
      </w:r>
      <w:bookmarkEnd w:id="9"/>
      <w:r w:rsidR="00514128" w:rsidRPr="00B42D99">
        <w:t xml:space="preserve"> </w:t>
      </w:r>
    </w:p>
    <w:p w14:paraId="3FC8427D" w14:textId="77777777" w:rsidR="00514128" w:rsidRPr="00B42D99" w:rsidRDefault="00514128" w:rsidP="00514128">
      <w:pPr>
        <w:pStyle w:val="Default"/>
        <w:rPr>
          <w:sz w:val="26"/>
          <w:szCs w:val="26"/>
        </w:rPr>
      </w:pPr>
    </w:p>
    <w:p w14:paraId="00AB7B66" w14:textId="77777777" w:rsidR="00514128" w:rsidRDefault="00514128" w:rsidP="00514128">
      <w:pPr>
        <w:pStyle w:val="Default"/>
        <w:rPr>
          <w:sz w:val="22"/>
          <w:szCs w:val="22"/>
        </w:rPr>
      </w:pPr>
      <w:r w:rsidRPr="00B42D99">
        <w:rPr>
          <w:sz w:val="22"/>
          <w:szCs w:val="22"/>
        </w:rPr>
        <w:t xml:space="preserve">Det er </w:t>
      </w:r>
      <w:r w:rsidR="0052037B" w:rsidRPr="00B42D99">
        <w:rPr>
          <w:sz w:val="22"/>
          <w:szCs w:val="22"/>
        </w:rPr>
        <w:t>Servicetorget</w:t>
      </w:r>
      <w:r w:rsidRPr="00B42D99">
        <w:rPr>
          <w:sz w:val="22"/>
          <w:szCs w:val="22"/>
        </w:rPr>
        <w:t xml:space="preserve"> i </w:t>
      </w:r>
      <w:r w:rsidR="0052037B" w:rsidRPr="00B42D99">
        <w:rPr>
          <w:sz w:val="22"/>
          <w:szCs w:val="22"/>
        </w:rPr>
        <w:t>kommunen</w:t>
      </w:r>
      <w:r w:rsidRPr="00B42D99">
        <w:rPr>
          <w:sz w:val="22"/>
          <w:szCs w:val="22"/>
        </w:rPr>
        <w:t xml:space="preserve"> som tar imot </w:t>
      </w:r>
      <w:r w:rsidR="0052037B" w:rsidRPr="00B42D99">
        <w:rPr>
          <w:sz w:val="22"/>
          <w:szCs w:val="22"/>
        </w:rPr>
        <w:t>førespurnad</w:t>
      </w:r>
      <w:r w:rsidRPr="00B42D99">
        <w:rPr>
          <w:sz w:val="22"/>
          <w:szCs w:val="22"/>
        </w:rPr>
        <w:t xml:space="preserve"> fr</w:t>
      </w:r>
      <w:r w:rsidR="0052037B" w:rsidRPr="00B42D99">
        <w:rPr>
          <w:sz w:val="22"/>
          <w:szCs w:val="22"/>
        </w:rPr>
        <w:t>å</w:t>
      </w:r>
      <w:r w:rsidRPr="00B42D99">
        <w:rPr>
          <w:sz w:val="22"/>
          <w:szCs w:val="22"/>
        </w:rPr>
        <w:t xml:space="preserve"> brudepar som ønsk</w:t>
      </w:r>
      <w:r w:rsidR="0052037B" w:rsidRPr="00B42D99">
        <w:rPr>
          <w:sz w:val="22"/>
          <w:szCs w:val="22"/>
        </w:rPr>
        <w:t>j</w:t>
      </w:r>
      <w:r w:rsidRPr="00B42D99">
        <w:rPr>
          <w:sz w:val="22"/>
          <w:szCs w:val="22"/>
        </w:rPr>
        <w:t xml:space="preserve">er </w:t>
      </w:r>
      <w:r w:rsidR="003A3F09">
        <w:rPr>
          <w:sz w:val="22"/>
          <w:szCs w:val="22"/>
        </w:rPr>
        <w:t>borgarleg</w:t>
      </w:r>
      <w:r w:rsidRPr="00B42D99">
        <w:rPr>
          <w:sz w:val="22"/>
          <w:szCs w:val="22"/>
        </w:rPr>
        <w:t xml:space="preserve"> vigsel. Det b</w:t>
      </w:r>
      <w:r w:rsidR="0052037B" w:rsidRPr="00B42D99">
        <w:rPr>
          <w:sz w:val="22"/>
          <w:szCs w:val="22"/>
        </w:rPr>
        <w:t>lir n</w:t>
      </w:r>
      <w:r w:rsidRPr="00B42D99">
        <w:rPr>
          <w:sz w:val="22"/>
          <w:szCs w:val="22"/>
        </w:rPr>
        <w:t>ytt</w:t>
      </w:r>
      <w:r w:rsidR="0052037B" w:rsidRPr="00B42D99">
        <w:rPr>
          <w:sz w:val="22"/>
          <w:szCs w:val="22"/>
        </w:rPr>
        <w:t>a</w:t>
      </w:r>
      <w:r w:rsidRPr="00B42D99">
        <w:rPr>
          <w:sz w:val="22"/>
          <w:szCs w:val="22"/>
        </w:rPr>
        <w:t xml:space="preserve"> e</w:t>
      </w:r>
      <w:r w:rsidR="0052037B" w:rsidRPr="00B42D99">
        <w:rPr>
          <w:sz w:val="22"/>
          <w:szCs w:val="22"/>
        </w:rPr>
        <w:t>i</w:t>
      </w:r>
      <w:r w:rsidRPr="00B42D99">
        <w:rPr>
          <w:sz w:val="22"/>
          <w:szCs w:val="22"/>
        </w:rPr>
        <w:t>ge</w:t>
      </w:r>
      <w:r w:rsidR="0052037B" w:rsidRPr="00B42D99">
        <w:rPr>
          <w:sz w:val="22"/>
          <w:szCs w:val="22"/>
        </w:rPr>
        <w:t xml:space="preserve">t </w:t>
      </w:r>
      <w:r w:rsidR="003A3F09">
        <w:rPr>
          <w:sz w:val="22"/>
          <w:szCs w:val="22"/>
        </w:rPr>
        <w:t>kontakt</w:t>
      </w:r>
      <w:r w:rsidR="0052037B" w:rsidRPr="00B42D99">
        <w:rPr>
          <w:sz w:val="22"/>
          <w:szCs w:val="22"/>
        </w:rPr>
        <w:t>skjema</w:t>
      </w:r>
      <w:r w:rsidRPr="00B42D99">
        <w:rPr>
          <w:sz w:val="22"/>
          <w:szCs w:val="22"/>
        </w:rPr>
        <w:t xml:space="preserve"> for vigselen. </w:t>
      </w:r>
    </w:p>
    <w:p w14:paraId="4DA99E31" w14:textId="77777777" w:rsidR="00FD1568" w:rsidRPr="00B42D99" w:rsidRDefault="00FD1568" w:rsidP="00514128">
      <w:pPr>
        <w:pStyle w:val="Default"/>
        <w:rPr>
          <w:sz w:val="22"/>
          <w:szCs w:val="22"/>
        </w:rPr>
      </w:pPr>
    </w:p>
    <w:p w14:paraId="7F26A919" w14:textId="77777777" w:rsidR="00514128" w:rsidRPr="00A50CD2" w:rsidRDefault="003A3F09" w:rsidP="00514128">
      <w:pPr>
        <w:pStyle w:val="Default"/>
        <w:rPr>
          <w:sz w:val="22"/>
          <w:szCs w:val="22"/>
          <w:lang w:val="nb-NO"/>
        </w:rPr>
      </w:pPr>
      <w:r w:rsidRPr="003A3F09">
        <w:rPr>
          <w:sz w:val="22"/>
          <w:szCs w:val="22"/>
          <w:lang w:val="nb-NO"/>
        </w:rPr>
        <w:lastRenderedPageBreak/>
        <w:t xml:space="preserve">Vigselsdag i Sykkylven kommune er fredag. </w:t>
      </w:r>
      <w:r w:rsidR="00514128" w:rsidRPr="00A50CD2">
        <w:rPr>
          <w:sz w:val="22"/>
          <w:szCs w:val="22"/>
          <w:lang w:val="nb-NO"/>
        </w:rPr>
        <w:t>Brudeparet kan kome med ønsk</w:t>
      </w:r>
      <w:r w:rsidR="0052037B" w:rsidRPr="00A50CD2">
        <w:rPr>
          <w:sz w:val="22"/>
          <w:szCs w:val="22"/>
          <w:lang w:val="nb-NO"/>
        </w:rPr>
        <w:t>a</w:t>
      </w:r>
      <w:r w:rsidR="00FD1568" w:rsidRPr="00A50CD2">
        <w:rPr>
          <w:sz w:val="22"/>
          <w:szCs w:val="22"/>
          <w:lang w:val="nb-NO"/>
        </w:rPr>
        <w:t xml:space="preserve"> dato for vigsel (minst to </w:t>
      </w:r>
      <w:r w:rsidR="0052037B" w:rsidRPr="00A50CD2">
        <w:rPr>
          <w:sz w:val="22"/>
          <w:szCs w:val="22"/>
          <w:lang w:val="nb-NO"/>
        </w:rPr>
        <w:t xml:space="preserve">alternative </w:t>
      </w:r>
      <w:r w:rsidR="00FD1568" w:rsidRPr="00A50CD2">
        <w:rPr>
          <w:sz w:val="22"/>
          <w:szCs w:val="22"/>
          <w:lang w:val="nb-NO"/>
        </w:rPr>
        <w:t>datoar)</w:t>
      </w:r>
      <w:r w:rsidR="00514128" w:rsidRPr="00A50CD2">
        <w:rPr>
          <w:sz w:val="22"/>
          <w:szCs w:val="22"/>
          <w:lang w:val="nb-NO"/>
        </w:rPr>
        <w:t>. De</w:t>
      </w:r>
      <w:r w:rsidR="0052037B" w:rsidRPr="00A50CD2">
        <w:rPr>
          <w:sz w:val="22"/>
          <w:szCs w:val="22"/>
          <w:lang w:val="nb-NO"/>
        </w:rPr>
        <w:t>i kan også uttrykke ønske om kven</w:t>
      </w:r>
      <w:r w:rsidR="00514128" w:rsidRPr="00A50CD2">
        <w:rPr>
          <w:sz w:val="22"/>
          <w:szCs w:val="22"/>
          <w:lang w:val="nb-NO"/>
        </w:rPr>
        <w:t xml:space="preserve"> de</w:t>
      </w:r>
      <w:r w:rsidR="0052037B" w:rsidRPr="00A50CD2">
        <w:rPr>
          <w:sz w:val="22"/>
          <w:szCs w:val="22"/>
          <w:lang w:val="nb-NO"/>
        </w:rPr>
        <w:t>i</w:t>
      </w:r>
      <w:r w:rsidR="00514128" w:rsidRPr="00A50CD2">
        <w:rPr>
          <w:sz w:val="22"/>
          <w:szCs w:val="22"/>
          <w:lang w:val="nb-NO"/>
        </w:rPr>
        <w:t xml:space="preserve"> ønsk</w:t>
      </w:r>
      <w:r w:rsidR="0052037B" w:rsidRPr="00A50CD2">
        <w:rPr>
          <w:sz w:val="22"/>
          <w:szCs w:val="22"/>
          <w:lang w:val="nb-NO"/>
        </w:rPr>
        <w:t>jer som vigsla</w:t>
      </w:r>
      <w:r w:rsidR="00514128" w:rsidRPr="00A50CD2">
        <w:rPr>
          <w:sz w:val="22"/>
          <w:szCs w:val="22"/>
          <w:lang w:val="nb-NO"/>
        </w:rPr>
        <w:t xml:space="preserve">r. </w:t>
      </w:r>
    </w:p>
    <w:p w14:paraId="09320D96" w14:textId="77777777" w:rsidR="00FD1568" w:rsidRPr="00A50CD2" w:rsidRDefault="00FD1568" w:rsidP="00514128">
      <w:pPr>
        <w:pStyle w:val="Default"/>
        <w:rPr>
          <w:sz w:val="22"/>
          <w:szCs w:val="22"/>
          <w:lang w:val="nb-NO"/>
        </w:rPr>
      </w:pPr>
    </w:p>
    <w:p w14:paraId="603FDD60" w14:textId="77777777" w:rsidR="00514128" w:rsidRPr="00A50CD2" w:rsidRDefault="0052037B" w:rsidP="00514128">
      <w:pPr>
        <w:pStyle w:val="Default"/>
        <w:rPr>
          <w:sz w:val="22"/>
          <w:szCs w:val="22"/>
          <w:lang w:val="nb-NO"/>
        </w:rPr>
      </w:pPr>
      <w:r w:rsidRPr="00A50CD2">
        <w:rPr>
          <w:sz w:val="22"/>
          <w:szCs w:val="22"/>
          <w:lang w:val="nb-NO"/>
        </w:rPr>
        <w:t xml:space="preserve">Servicetorget </w:t>
      </w:r>
      <w:r w:rsidR="00514128" w:rsidRPr="00A50CD2">
        <w:rPr>
          <w:sz w:val="22"/>
          <w:szCs w:val="22"/>
          <w:lang w:val="nb-NO"/>
        </w:rPr>
        <w:t>avklar</w:t>
      </w:r>
      <w:r w:rsidRPr="00A50CD2">
        <w:rPr>
          <w:sz w:val="22"/>
          <w:szCs w:val="22"/>
          <w:lang w:val="nb-NO"/>
        </w:rPr>
        <w:t>a</w:t>
      </w:r>
      <w:r w:rsidR="00514128" w:rsidRPr="00A50CD2">
        <w:rPr>
          <w:sz w:val="22"/>
          <w:szCs w:val="22"/>
          <w:lang w:val="nb-NO"/>
        </w:rPr>
        <w:t xml:space="preserve">r så </w:t>
      </w:r>
      <w:r w:rsidRPr="00A50CD2">
        <w:rPr>
          <w:sz w:val="22"/>
          <w:szCs w:val="22"/>
          <w:lang w:val="nb-NO"/>
        </w:rPr>
        <w:t>kven</w:t>
      </w:r>
      <w:r w:rsidR="00514128" w:rsidRPr="00A50CD2">
        <w:rPr>
          <w:sz w:val="22"/>
          <w:szCs w:val="22"/>
          <w:lang w:val="nb-NO"/>
        </w:rPr>
        <w:t xml:space="preserve"> som skal v</w:t>
      </w:r>
      <w:r w:rsidRPr="00A50CD2">
        <w:rPr>
          <w:sz w:val="22"/>
          <w:szCs w:val="22"/>
          <w:lang w:val="nb-NO"/>
        </w:rPr>
        <w:t>e</w:t>
      </w:r>
      <w:r w:rsidR="00514128" w:rsidRPr="00A50CD2">
        <w:rPr>
          <w:sz w:val="22"/>
          <w:szCs w:val="22"/>
          <w:lang w:val="nb-NO"/>
        </w:rPr>
        <w:t>re vigsl</w:t>
      </w:r>
      <w:r w:rsidRPr="00A50CD2">
        <w:rPr>
          <w:sz w:val="22"/>
          <w:szCs w:val="22"/>
          <w:lang w:val="nb-NO"/>
        </w:rPr>
        <w:t>a</w:t>
      </w:r>
      <w:r w:rsidR="00514128" w:rsidRPr="00A50CD2">
        <w:rPr>
          <w:sz w:val="22"/>
          <w:szCs w:val="22"/>
          <w:lang w:val="nb-NO"/>
        </w:rPr>
        <w:t>r og avtaler tidspun</w:t>
      </w:r>
      <w:r w:rsidRPr="00A50CD2">
        <w:rPr>
          <w:sz w:val="22"/>
          <w:szCs w:val="22"/>
          <w:lang w:val="nb-NO"/>
        </w:rPr>
        <w:t>kt med denne. Det må også sjekkast</w:t>
      </w:r>
      <w:r w:rsidR="00514128" w:rsidRPr="00A50CD2">
        <w:rPr>
          <w:sz w:val="22"/>
          <w:szCs w:val="22"/>
          <w:lang w:val="nb-NO"/>
        </w:rPr>
        <w:t xml:space="preserve"> om det aktuelle lokalet er ledig. Brudeparet får så tilbakemelding på vigsl</w:t>
      </w:r>
      <w:r w:rsidRPr="00A50CD2">
        <w:rPr>
          <w:sz w:val="22"/>
          <w:szCs w:val="22"/>
          <w:lang w:val="nb-NO"/>
        </w:rPr>
        <w:t>a</w:t>
      </w:r>
      <w:r w:rsidR="00514128" w:rsidRPr="00A50CD2">
        <w:rPr>
          <w:sz w:val="22"/>
          <w:szCs w:val="22"/>
          <w:lang w:val="nb-NO"/>
        </w:rPr>
        <w:t xml:space="preserve">r og tidspunkt. </w:t>
      </w:r>
    </w:p>
    <w:p w14:paraId="0D1C9A53" w14:textId="77777777" w:rsidR="002D6F87" w:rsidRPr="00A50CD2" w:rsidRDefault="002D6F87" w:rsidP="00514128">
      <w:pPr>
        <w:pStyle w:val="Default"/>
        <w:rPr>
          <w:sz w:val="22"/>
          <w:szCs w:val="22"/>
          <w:lang w:val="nb-NO"/>
        </w:rPr>
      </w:pPr>
    </w:p>
    <w:p w14:paraId="1D590B97" w14:textId="77777777" w:rsidR="00514128" w:rsidRPr="00A50CD2" w:rsidRDefault="00784562" w:rsidP="000A6A8D">
      <w:pPr>
        <w:pStyle w:val="Overskrift2"/>
        <w:rPr>
          <w:lang w:val="nb-NO"/>
        </w:rPr>
      </w:pPr>
      <w:bookmarkStart w:id="10" w:name="_Toc528671267"/>
      <w:r w:rsidRPr="00A50CD2">
        <w:rPr>
          <w:lang w:val="nb-NO"/>
        </w:rPr>
        <w:t>5</w:t>
      </w:r>
      <w:r w:rsidR="00514128" w:rsidRPr="00A50CD2">
        <w:rPr>
          <w:lang w:val="nb-NO"/>
        </w:rPr>
        <w:t>.3 Klargj</w:t>
      </w:r>
      <w:r w:rsidR="0052037B" w:rsidRPr="00A50CD2">
        <w:rPr>
          <w:lang w:val="nb-NO"/>
        </w:rPr>
        <w:t>e</w:t>
      </w:r>
      <w:r w:rsidR="00514128" w:rsidRPr="00A50CD2">
        <w:rPr>
          <w:lang w:val="nb-NO"/>
        </w:rPr>
        <w:t>ring av vigselslokale</w:t>
      </w:r>
      <w:bookmarkEnd w:id="10"/>
      <w:r w:rsidR="00514128" w:rsidRPr="00A50CD2">
        <w:rPr>
          <w:lang w:val="nb-NO"/>
        </w:rPr>
        <w:t xml:space="preserve"> </w:t>
      </w:r>
    </w:p>
    <w:p w14:paraId="7C1E647D" w14:textId="77777777" w:rsidR="00514128" w:rsidRPr="00A50CD2" w:rsidRDefault="00514128" w:rsidP="00514128">
      <w:pPr>
        <w:pStyle w:val="Default"/>
        <w:rPr>
          <w:sz w:val="26"/>
          <w:szCs w:val="26"/>
          <w:lang w:val="nb-NO"/>
        </w:rPr>
      </w:pPr>
    </w:p>
    <w:p w14:paraId="3501F7F0" w14:textId="77777777" w:rsidR="00514128" w:rsidRPr="00A50CD2" w:rsidRDefault="000B0E6D" w:rsidP="00514128">
      <w:pPr>
        <w:pStyle w:val="Default"/>
        <w:rPr>
          <w:sz w:val="22"/>
          <w:szCs w:val="22"/>
          <w:lang w:val="nb-NO"/>
        </w:rPr>
      </w:pPr>
      <w:r w:rsidRPr="00A50CD2">
        <w:rPr>
          <w:sz w:val="22"/>
          <w:szCs w:val="22"/>
          <w:lang w:val="nb-NO"/>
        </w:rPr>
        <w:t xml:space="preserve">Kommunen har ansvar for å </w:t>
      </w:r>
      <w:r w:rsidR="00514128" w:rsidRPr="00A50CD2">
        <w:rPr>
          <w:sz w:val="22"/>
          <w:szCs w:val="22"/>
          <w:lang w:val="nb-NO"/>
        </w:rPr>
        <w:t>klargj</w:t>
      </w:r>
      <w:r w:rsidR="000721B9" w:rsidRPr="00A50CD2">
        <w:rPr>
          <w:sz w:val="22"/>
          <w:szCs w:val="22"/>
          <w:lang w:val="nb-NO"/>
        </w:rPr>
        <w:t>er</w:t>
      </w:r>
      <w:r w:rsidRPr="00A50CD2">
        <w:rPr>
          <w:sz w:val="22"/>
          <w:szCs w:val="22"/>
          <w:lang w:val="nb-NO"/>
        </w:rPr>
        <w:t>e</w:t>
      </w:r>
      <w:r w:rsidR="000721B9" w:rsidRPr="00A50CD2">
        <w:rPr>
          <w:sz w:val="22"/>
          <w:szCs w:val="22"/>
          <w:lang w:val="nb-NO"/>
        </w:rPr>
        <w:t xml:space="preserve"> vigselslokalet</w:t>
      </w:r>
      <w:r w:rsidR="00514128" w:rsidRPr="00A50CD2">
        <w:rPr>
          <w:sz w:val="22"/>
          <w:szCs w:val="22"/>
          <w:lang w:val="nb-NO"/>
        </w:rPr>
        <w:t xml:space="preserve">. Pynt </w:t>
      </w:r>
      <w:r w:rsidRPr="00A50CD2">
        <w:rPr>
          <w:sz w:val="22"/>
          <w:szCs w:val="22"/>
          <w:lang w:val="nb-NO"/>
        </w:rPr>
        <w:t>m.m. utover det kommunen tilbyr,</w:t>
      </w:r>
      <w:r w:rsidR="00514128" w:rsidRPr="00A50CD2">
        <w:rPr>
          <w:sz w:val="22"/>
          <w:szCs w:val="22"/>
          <w:lang w:val="nb-NO"/>
        </w:rPr>
        <w:t xml:space="preserve"> må brudeparet ordne s</w:t>
      </w:r>
      <w:r w:rsidR="000721B9" w:rsidRPr="00A50CD2">
        <w:rPr>
          <w:sz w:val="22"/>
          <w:szCs w:val="22"/>
          <w:lang w:val="nb-NO"/>
        </w:rPr>
        <w:t>jø</w:t>
      </w:r>
      <w:r w:rsidR="00514128" w:rsidRPr="00A50CD2">
        <w:rPr>
          <w:sz w:val="22"/>
          <w:szCs w:val="22"/>
          <w:lang w:val="nb-NO"/>
        </w:rPr>
        <w:t xml:space="preserve">lv. </w:t>
      </w:r>
    </w:p>
    <w:p w14:paraId="279174A7" w14:textId="77777777" w:rsidR="000A6A8D" w:rsidRPr="00A50CD2" w:rsidRDefault="000A6A8D" w:rsidP="00514128">
      <w:pPr>
        <w:pStyle w:val="Default"/>
        <w:rPr>
          <w:sz w:val="22"/>
          <w:szCs w:val="22"/>
          <w:lang w:val="nb-NO"/>
        </w:rPr>
      </w:pPr>
    </w:p>
    <w:p w14:paraId="1234E291" w14:textId="77777777" w:rsidR="00514128" w:rsidRPr="00A50CD2" w:rsidRDefault="00784562" w:rsidP="000A6A8D">
      <w:pPr>
        <w:pStyle w:val="Overskrift1"/>
        <w:rPr>
          <w:lang w:val="nb-NO"/>
        </w:rPr>
      </w:pPr>
      <w:bookmarkStart w:id="11" w:name="_Toc528671268"/>
      <w:r w:rsidRPr="00A50CD2">
        <w:rPr>
          <w:lang w:val="nb-NO"/>
        </w:rPr>
        <w:t>6</w:t>
      </w:r>
      <w:r w:rsidR="0095390D" w:rsidRPr="00A50CD2">
        <w:rPr>
          <w:lang w:val="nb-NO"/>
        </w:rPr>
        <w:t xml:space="preserve"> </w:t>
      </w:r>
      <w:r w:rsidR="00514128" w:rsidRPr="00A50CD2">
        <w:rPr>
          <w:lang w:val="nb-NO"/>
        </w:rPr>
        <w:t>Gjennomføring av vigsel</w:t>
      </w:r>
      <w:bookmarkEnd w:id="11"/>
      <w:r w:rsidR="00514128" w:rsidRPr="00A50CD2">
        <w:rPr>
          <w:lang w:val="nb-NO"/>
        </w:rPr>
        <w:t xml:space="preserve"> </w:t>
      </w:r>
    </w:p>
    <w:p w14:paraId="11E49B7C" w14:textId="77777777" w:rsidR="00514128" w:rsidRPr="00A50CD2" w:rsidRDefault="00514128" w:rsidP="00514128">
      <w:pPr>
        <w:pStyle w:val="Default"/>
        <w:rPr>
          <w:sz w:val="32"/>
          <w:szCs w:val="32"/>
          <w:lang w:val="nb-NO"/>
        </w:rPr>
      </w:pPr>
    </w:p>
    <w:p w14:paraId="0A2DB07A" w14:textId="77777777" w:rsidR="00514128" w:rsidRPr="00A50CD2" w:rsidRDefault="00784562" w:rsidP="000A6A8D">
      <w:pPr>
        <w:pStyle w:val="Overskrift2"/>
        <w:rPr>
          <w:lang w:val="nb-NO"/>
        </w:rPr>
      </w:pPr>
      <w:bookmarkStart w:id="12" w:name="_Toc528671269"/>
      <w:r w:rsidRPr="00A50CD2">
        <w:rPr>
          <w:lang w:val="nb-NO"/>
        </w:rPr>
        <w:t>6</w:t>
      </w:r>
      <w:r w:rsidR="00514128" w:rsidRPr="00A50CD2">
        <w:rPr>
          <w:lang w:val="nb-NO"/>
        </w:rPr>
        <w:t xml:space="preserve">.1 </w:t>
      </w:r>
      <w:r w:rsidR="000721B9" w:rsidRPr="00A50CD2">
        <w:rPr>
          <w:lang w:val="nb-NO"/>
        </w:rPr>
        <w:t>Vitnar</w:t>
      </w:r>
      <w:bookmarkEnd w:id="12"/>
      <w:r w:rsidR="00514128" w:rsidRPr="00A50CD2">
        <w:rPr>
          <w:lang w:val="nb-NO"/>
        </w:rPr>
        <w:t xml:space="preserve"> </w:t>
      </w:r>
    </w:p>
    <w:p w14:paraId="15D7F64A" w14:textId="77777777" w:rsidR="00514128" w:rsidRPr="00A50CD2" w:rsidRDefault="00514128" w:rsidP="00514128">
      <w:pPr>
        <w:pStyle w:val="Default"/>
        <w:rPr>
          <w:sz w:val="26"/>
          <w:szCs w:val="26"/>
          <w:lang w:val="nb-NO"/>
        </w:rPr>
      </w:pPr>
    </w:p>
    <w:p w14:paraId="191030AE" w14:textId="77777777" w:rsidR="00514128" w:rsidRPr="00A50CD2" w:rsidRDefault="000721B9" w:rsidP="00514128">
      <w:pPr>
        <w:pStyle w:val="Default"/>
        <w:rPr>
          <w:sz w:val="22"/>
          <w:szCs w:val="22"/>
          <w:lang w:val="nb-NO"/>
        </w:rPr>
      </w:pPr>
      <w:r w:rsidRPr="00A50CD2">
        <w:rPr>
          <w:sz w:val="22"/>
          <w:szCs w:val="22"/>
          <w:lang w:val="nb-NO"/>
        </w:rPr>
        <w:t>Minst to vitna</w:t>
      </w:r>
      <w:r w:rsidR="00514128" w:rsidRPr="00A50CD2">
        <w:rPr>
          <w:sz w:val="22"/>
          <w:szCs w:val="22"/>
          <w:lang w:val="nb-NO"/>
        </w:rPr>
        <w:t>r må v</w:t>
      </w:r>
      <w:r w:rsidRPr="00A50CD2">
        <w:rPr>
          <w:sz w:val="22"/>
          <w:szCs w:val="22"/>
          <w:lang w:val="nb-NO"/>
        </w:rPr>
        <w:t>e</w:t>
      </w:r>
      <w:r w:rsidR="00514128" w:rsidRPr="00A50CD2">
        <w:rPr>
          <w:sz w:val="22"/>
          <w:szCs w:val="22"/>
          <w:lang w:val="nb-NO"/>
        </w:rPr>
        <w:t>re til st</w:t>
      </w:r>
      <w:r w:rsidRPr="00A50CD2">
        <w:rPr>
          <w:sz w:val="22"/>
          <w:szCs w:val="22"/>
          <w:lang w:val="nb-NO"/>
        </w:rPr>
        <w:t>a</w:t>
      </w:r>
      <w:r w:rsidR="00514128" w:rsidRPr="00A50CD2">
        <w:rPr>
          <w:sz w:val="22"/>
          <w:szCs w:val="22"/>
          <w:lang w:val="nb-NO"/>
        </w:rPr>
        <w:t>de under seremonien, jf</w:t>
      </w:r>
      <w:r w:rsidRPr="00A50CD2">
        <w:rPr>
          <w:sz w:val="22"/>
          <w:szCs w:val="22"/>
          <w:lang w:val="nb-NO"/>
        </w:rPr>
        <w:t>.</w:t>
      </w:r>
      <w:r w:rsidR="00514128" w:rsidRPr="00A50CD2">
        <w:rPr>
          <w:sz w:val="22"/>
          <w:szCs w:val="22"/>
          <w:lang w:val="nb-NO"/>
        </w:rPr>
        <w:t xml:space="preserve"> </w:t>
      </w:r>
      <w:r w:rsidRPr="00A50CD2">
        <w:rPr>
          <w:sz w:val="22"/>
          <w:szCs w:val="22"/>
          <w:lang w:val="nb-NO"/>
        </w:rPr>
        <w:t>e</w:t>
      </w:r>
      <w:r w:rsidR="00514128" w:rsidRPr="00A50CD2">
        <w:rPr>
          <w:sz w:val="22"/>
          <w:szCs w:val="22"/>
          <w:lang w:val="nb-NO"/>
        </w:rPr>
        <w:t>kteskapsloven § 11</w:t>
      </w:r>
      <w:r w:rsidRPr="00A50CD2">
        <w:rPr>
          <w:sz w:val="22"/>
          <w:szCs w:val="22"/>
          <w:lang w:val="nb-NO"/>
        </w:rPr>
        <w:t>, andre</w:t>
      </w:r>
      <w:r w:rsidR="00514128" w:rsidRPr="00A50CD2">
        <w:rPr>
          <w:sz w:val="22"/>
          <w:szCs w:val="22"/>
          <w:lang w:val="nb-NO"/>
        </w:rPr>
        <w:t xml:space="preserve"> ledd. Dette kan være forlov</w:t>
      </w:r>
      <w:r w:rsidRPr="00A50CD2">
        <w:rPr>
          <w:sz w:val="22"/>
          <w:szCs w:val="22"/>
          <w:lang w:val="nb-NO"/>
        </w:rPr>
        <w:t>a</w:t>
      </w:r>
      <w:r w:rsidR="00514128" w:rsidRPr="00A50CD2">
        <w:rPr>
          <w:sz w:val="22"/>
          <w:szCs w:val="22"/>
          <w:lang w:val="nb-NO"/>
        </w:rPr>
        <w:t>r</w:t>
      </w:r>
      <w:r w:rsidRPr="00A50CD2">
        <w:rPr>
          <w:sz w:val="22"/>
          <w:szCs w:val="22"/>
          <w:lang w:val="nb-NO"/>
        </w:rPr>
        <w:t>ar</w:t>
      </w:r>
      <w:r w:rsidR="00514128" w:rsidRPr="00A50CD2">
        <w:rPr>
          <w:sz w:val="22"/>
          <w:szCs w:val="22"/>
          <w:lang w:val="nb-NO"/>
        </w:rPr>
        <w:t xml:space="preserve"> eller andre myn</w:t>
      </w:r>
      <w:r w:rsidRPr="00A50CD2">
        <w:rPr>
          <w:sz w:val="22"/>
          <w:szCs w:val="22"/>
          <w:lang w:val="nb-NO"/>
        </w:rPr>
        <w:t>dige persona</w:t>
      </w:r>
      <w:r w:rsidR="00514128" w:rsidRPr="00A50CD2">
        <w:rPr>
          <w:sz w:val="22"/>
          <w:szCs w:val="22"/>
          <w:lang w:val="nb-NO"/>
        </w:rPr>
        <w:t xml:space="preserve">r. </w:t>
      </w:r>
    </w:p>
    <w:p w14:paraId="1D2834BE" w14:textId="77777777" w:rsidR="000721B9" w:rsidRPr="00A50CD2" w:rsidRDefault="000721B9" w:rsidP="00514128">
      <w:pPr>
        <w:pStyle w:val="Default"/>
        <w:rPr>
          <w:sz w:val="22"/>
          <w:szCs w:val="22"/>
          <w:lang w:val="nb-NO"/>
        </w:rPr>
      </w:pPr>
    </w:p>
    <w:p w14:paraId="2A7C12F9" w14:textId="77777777" w:rsidR="00514128" w:rsidRPr="00A50CD2" w:rsidRDefault="00784562" w:rsidP="000A6A8D">
      <w:pPr>
        <w:pStyle w:val="Overskrift2"/>
        <w:rPr>
          <w:lang w:val="nb-NO"/>
        </w:rPr>
      </w:pPr>
      <w:bookmarkStart w:id="13" w:name="_Toc528671270"/>
      <w:r w:rsidRPr="00A50CD2">
        <w:rPr>
          <w:lang w:val="nb-NO"/>
        </w:rPr>
        <w:t>6</w:t>
      </w:r>
      <w:r w:rsidR="00514128" w:rsidRPr="00A50CD2">
        <w:rPr>
          <w:lang w:val="nb-NO"/>
        </w:rPr>
        <w:t>.2 Legitimasjon</w:t>
      </w:r>
      <w:bookmarkEnd w:id="13"/>
      <w:r w:rsidR="00514128" w:rsidRPr="00A50CD2">
        <w:rPr>
          <w:lang w:val="nb-NO"/>
        </w:rPr>
        <w:t xml:space="preserve"> </w:t>
      </w:r>
    </w:p>
    <w:p w14:paraId="74F0ABE7" w14:textId="77777777" w:rsidR="00514128" w:rsidRPr="00A50CD2" w:rsidRDefault="00514128" w:rsidP="00514128">
      <w:pPr>
        <w:pStyle w:val="Default"/>
        <w:rPr>
          <w:sz w:val="26"/>
          <w:szCs w:val="26"/>
          <w:lang w:val="nb-NO"/>
        </w:rPr>
      </w:pPr>
    </w:p>
    <w:p w14:paraId="4FFFA7C4" w14:textId="77777777" w:rsidR="00514128" w:rsidRPr="00A50CD2" w:rsidRDefault="00514128" w:rsidP="00514128">
      <w:pPr>
        <w:pStyle w:val="Default"/>
        <w:rPr>
          <w:sz w:val="22"/>
          <w:szCs w:val="22"/>
          <w:lang w:val="nb-NO"/>
        </w:rPr>
      </w:pPr>
      <w:r w:rsidRPr="00A50CD2">
        <w:rPr>
          <w:sz w:val="22"/>
          <w:szCs w:val="22"/>
          <w:lang w:val="nb-NO"/>
        </w:rPr>
        <w:t>Brude</w:t>
      </w:r>
      <w:r w:rsidR="00FD1568" w:rsidRPr="00A50CD2">
        <w:rPr>
          <w:sz w:val="22"/>
          <w:szCs w:val="22"/>
          <w:lang w:val="nb-NO"/>
        </w:rPr>
        <w:t>paret og vitna</w:t>
      </w:r>
      <w:r w:rsidRPr="00A50CD2">
        <w:rPr>
          <w:sz w:val="22"/>
          <w:szCs w:val="22"/>
          <w:lang w:val="nb-NO"/>
        </w:rPr>
        <w:t xml:space="preserve"> </w:t>
      </w:r>
      <w:r w:rsidR="000721B9" w:rsidRPr="00A50CD2">
        <w:rPr>
          <w:sz w:val="22"/>
          <w:szCs w:val="22"/>
          <w:lang w:val="nb-NO"/>
        </w:rPr>
        <w:t>skal</w:t>
      </w:r>
      <w:r w:rsidRPr="00A50CD2">
        <w:rPr>
          <w:sz w:val="22"/>
          <w:szCs w:val="22"/>
          <w:lang w:val="nb-NO"/>
        </w:rPr>
        <w:t xml:space="preserve"> legitimere seg</w:t>
      </w:r>
      <w:r w:rsidR="000721B9" w:rsidRPr="00A50CD2">
        <w:rPr>
          <w:sz w:val="22"/>
          <w:szCs w:val="22"/>
          <w:lang w:val="nb-NO"/>
        </w:rPr>
        <w:t xml:space="preserve"> </w:t>
      </w:r>
      <w:r w:rsidRPr="00A50CD2">
        <w:rPr>
          <w:sz w:val="22"/>
          <w:szCs w:val="22"/>
          <w:lang w:val="nb-NO"/>
        </w:rPr>
        <w:t>før vigsel</w:t>
      </w:r>
      <w:r w:rsidR="000721B9" w:rsidRPr="00A50CD2">
        <w:rPr>
          <w:sz w:val="22"/>
          <w:szCs w:val="22"/>
          <w:lang w:val="nb-NO"/>
        </w:rPr>
        <w:t>en</w:t>
      </w:r>
      <w:r w:rsidRPr="00A50CD2">
        <w:rPr>
          <w:sz w:val="22"/>
          <w:szCs w:val="22"/>
          <w:lang w:val="nb-NO"/>
        </w:rPr>
        <w:t xml:space="preserve">. </w:t>
      </w:r>
    </w:p>
    <w:p w14:paraId="1DD3E4F2" w14:textId="77777777" w:rsidR="000721B9" w:rsidRPr="00A50CD2" w:rsidRDefault="000721B9" w:rsidP="00514128">
      <w:pPr>
        <w:pStyle w:val="Default"/>
        <w:rPr>
          <w:sz w:val="22"/>
          <w:szCs w:val="22"/>
          <w:lang w:val="nb-NO"/>
        </w:rPr>
      </w:pPr>
    </w:p>
    <w:p w14:paraId="6502CA1D" w14:textId="77777777" w:rsidR="00514128" w:rsidRPr="00A50CD2" w:rsidRDefault="00784562" w:rsidP="000A6A8D">
      <w:pPr>
        <w:pStyle w:val="Overskrift2"/>
        <w:rPr>
          <w:lang w:val="nb-NO"/>
        </w:rPr>
      </w:pPr>
      <w:bookmarkStart w:id="14" w:name="_Toc528671271"/>
      <w:r w:rsidRPr="00A50CD2">
        <w:rPr>
          <w:lang w:val="nb-NO"/>
        </w:rPr>
        <w:t>6</w:t>
      </w:r>
      <w:r w:rsidR="00514128" w:rsidRPr="00A50CD2">
        <w:rPr>
          <w:lang w:val="nb-NO"/>
        </w:rPr>
        <w:t>.3 Borg</w:t>
      </w:r>
      <w:r w:rsidR="000721B9" w:rsidRPr="00A50CD2">
        <w:rPr>
          <w:lang w:val="nb-NO"/>
        </w:rPr>
        <w:t>a</w:t>
      </w:r>
      <w:r w:rsidR="00514128" w:rsidRPr="00A50CD2">
        <w:rPr>
          <w:lang w:val="nb-NO"/>
        </w:rPr>
        <w:t>rl</w:t>
      </w:r>
      <w:r w:rsidR="000721B9" w:rsidRPr="00A50CD2">
        <w:rPr>
          <w:lang w:val="nb-NO"/>
        </w:rPr>
        <w:t>e</w:t>
      </w:r>
      <w:r w:rsidR="00514128" w:rsidRPr="00A50CD2">
        <w:rPr>
          <w:lang w:val="nb-NO"/>
        </w:rPr>
        <w:t>g vigselsformular</w:t>
      </w:r>
      <w:bookmarkEnd w:id="14"/>
      <w:r w:rsidR="00514128" w:rsidRPr="00A50CD2">
        <w:rPr>
          <w:lang w:val="nb-NO"/>
        </w:rPr>
        <w:t xml:space="preserve"> </w:t>
      </w:r>
    </w:p>
    <w:p w14:paraId="3710AF33" w14:textId="77777777" w:rsidR="00514128" w:rsidRPr="00A50CD2" w:rsidRDefault="00514128" w:rsidP="00514128">
      <w:pPr>
        <w:pStyle w:val="Default"/>
        <w:rPr>
          <w:sz w:val="26"/>
          <w:szCs w:val="26"/>
          <w:lang w:val="nb-NO"/>
        </w:rPr>
      </w:pPr>
    </w:p>
    <w:p w14:paraId="161E0A40" w14:textId="77777777" w:rsidR="00514128" w:rsidRPr="00A50CD2" w:rsidRDefault="000721B9" w:rsidP="00514128">
      <w:pPr>
        <w:pStyle w:val="Default"/>
        <w:rPr>
          <w:sz w:val="22"/>
          <w:szCs w:val="22"/>
          <w:lang w:val="nb-NO"/>
        </w:rPr>
      </w:pPr>
      <w:r w:rsidRPr="00A50CD2">
        <w:rPr>
          <w:sz w:val="22"/>
          <w:szCs w:val="22"/>
          <w:lang w:val="nb-NO"/>
        </w:rPr>
        <w:t>Vigslar skal lese opp det borga</w:t>
      </w:r>
      <w:r w:rsidR="00514128" w:rsidRPr="00A50CD2">
        <w:rPr>
          <w:sz w:val="22"/>
          <w:szCs w:val="22"/>
          <w:lang w:val="nb-NO"/>
        </w:rPr>
        <w:t>rl</w:t>
      </w:r>
      <w:r w:rsidRPr="00A50CD2">
        <w:rPr>
          <w:sz w:val="22"/>
          <w:szCs w:val="22"/>
          <w:lang w:val="nb-NO"/>
        </w:rPr>
        <w:t>e</w:t>
      </w:r>
      <w:r w:rsidR="00514128" w:rsidRPr="00A50CD2">
        <w:rPr>
          <w:sz w:val="22"/>
          <w:szCs w:val="22"/>
          <w:lang w:val="nb-NO"/>
        </w:rPr>
        <w:t xml:space="preserve">ge vigselsformularet under seremonien. </w:t>
      </w:r>
      <w:r w:rsidR="00FD1568" w:rsidRPr="00A50CD2">
        <w:rPr>
          <w:sz w:val="22"/>
          <w:szCs w:val="22"/>
          <w:lang w:val="nb-NO"/>
        </w:rPr>
        <w:t xml:space="preserve">Vigselsformularet kan også lesast på engelsk. Dette må avklarast på førehand. </w:t>
      </w:r>
    </w:p>
    <w:p w14:paraId="197C011C" w14:textId="77777777" w:rsidR="00FD1568" w:rsidRPr="00A50CD2" w:rsidRDefault="00FD1568" w:rsidP="00514128">
      <w:pPr>
        <w:pStyle w:val="Default"/>
        <w:rPr>
          <w:sz w:val="22"/>
          <w:szCs w:val="22"/>
          <w:lang w:val="nb-NO"/>
        </w:rPr>
      </w:pPr>
    </w:p>
    <w:p w14:paraId="45434A11" w14:textId="77777777" w:rsidR="00514128" w:rsidRPr="00A50CD2" w:rsidRDefault="00514128" w:rsidP="00514128">
      <w:pPr>
        <w:pStyle w:val="Default"/>
        <w:rPr>
          <w:sz w:val="22"/>
          <w:szCs w:val="22"/>
          <w:lang w:val="nb-NO"/>
        </w:rPr>
      </w:pPr>
      <w:r w:rsidRPr="00A50CD2">
        <w:rPr>
          <w:sz w:val="22"/>
          <w:szCs w:val="22"/>
          <w:lang w:val="nb-NO"/>
        </w:rPr>
        <w:t>Seremonien kan tilpass</w:t>
      </w:r>
      <w:r w:rsidR="000721B9" w:rsidRPr="00A50CD2">
        <w:rPr>
          <w:sz w:val="22"/>
          <w:szCs w:val="22"/>
          <w:lang w:val="nb-NO"/>
        </w:rPr>
        <w:t>ast</w:t>
      </w:r>
      <w:r w:rsidRPr="00A50CD2">
        <w:rPr>
          <w:sz w:val="22"/>
          <w:szCs w:val="22"/>
          <w:lang w:val="nb-NO"/>
        </w:rPr>
        <w:t xml:space="preserve"> med </w:t>
      </w:r>
      <w:r w:rsidR="000721B9" w:rsidRPr="00A50CD2">
        <w:rPr>
          <w:sz w:val="22"/>
          <w:szCs w:val="22"/>
          <w:lang w:val="nb-NO"/>
        </w:rPr>
        <w:t>t.d.</w:t>
      </w:r>
      <w:r w:rsidRPr="00A50CD2">
        <w:rPr>
          <w:sz w:val="22"/>
          <w:szCs w:val="22"/>
          <w:lang w:val="nb-NO"/>
        </w:rPr>
        <w:t xml:space="preserve"> tekst og musikk ut over dette</w:t>
      </w:r>
      <w:r w:rsidR="00FD1568" w:rsidRPr="00A50CD2">
        <w:rPr>
          <w:sz w:val="22"/>
          <w:szCs w:val="22"/>
          <w:lang w:val="nb-NO"/>
        </w:rPr>
        <w:t>,</w:t>
      </w:r>
      <w:r w:rsidRPr="00A50CD2">
        <w:rPr>
          <w:sz w:val="22"/>
          <w:szCs w:val="22"/>
          <w:lang w:val="nb-NO"/>
        </w:rPr>
        <w:t xml:space="preserve"> dersom brudeparet ønsk</w:t>
      </w:r>
      <w:r w:rsidR="000721B9" w:rsidRPr="00A50CD2">
        <w:rPr>
          <w:sz w:val="22"/>
          <w:szCs w:val="22"/>
          <w:lang w:val="nb-NO"/>
        </w:rPr>
        <w:t>j</w:t>
      </w:r>
      <w:r w:rsidRPr="00A50CD2">
        <w:rPr>
          <w:sz w:val="22"/>
          <w:szCs w:val="22"/>
          <w:lang w:val="nb-NO"/>
        </w:rPr>
        <w:t>er det. Det</w:t>
      </w:r>
      <w:r w:rsidR="000721B9" w:rsidRPr="00A50CD2">
        <w:rPr>
          <w:sz w:val="22"/>
          <w:szCs w:val="22"/>
          <w:lang w:val="nb-NO"/>
        </w:rPr>
        <w:t>te</w:t>
      </w:r>
      <w:r w:rsidRPr="00A50CD2">
        <w:rPr>
          <w:sz w:val="22"/>
          <w:szCs w:val="22"/>
          <w:lang w:val="nb-NO"/>
        </w:rPr>
        <w:t xml:space="preserve"> må i så fall avklar</w:t>
      </w:r>
      <w:r w:rsidR="000721B9" w:rsidRPr="00A50CD2">
        <w:rPr>
          <w:sz w:val="22"/>
          <w:szCs w:val="22"/>
          <w:lang w:val="nb-NO"/>
        </w:rPr>
        <w:t>ast</w:t>
      </w:r>
      <w:r w:rsidRPr="00A50CD2">
        <w:rPr>
          <w:sz w:val="22"/>
          <w:szCs w:val="22"/>
          <w:lang w:val="nb-NO"/>
        </w:rPr>
        <w:t xml:space="preserve"> med kommunen og vigsl</w:t>
      </w:r>
      <w:r w:rsidR="000721B9" w:rsidRPr="00A50CD2">
        <w:rPr>
          <w:sz w:val="22"/>
          <w:szCs w:val="22"/>
          <w:lang w:val="nb-NO"/>
        </w:rPr>
        <w:t>a</w:t>
      </w:r>
      <w:r w:rsidRPr="00A50CD2">
        <w:rPr>
          <w:sz w:val="22"/>
          <w:szCs w:val="22"/>
          <w:lang w:val="nb-NO"/>
        </w:rPr>
        <w:t xml:space="preserve">r i god tid før vigselsdato. </w:t>
      </w:r>
    </w:p>
    <w:p w14:paraId="417D3F2C" w14:textId="77777777" w:rsidR="000721B9" w:rsidRPr="00A50CD2" w:rsidRDefault="000721B9" w:rsidP="00514128">
      <w:pPr>
        <w:pStyle w:val="Default"/>
        <w:rPr>
          <w:sz w:val="22"/>
          <w:szCs w:val="22"/>
          <w:lang w:val="nb-NO"/>
        </w:rPr>
      </w:pPr>
    </w:p>
    <w:p w14:paraId="7CED6262" w14:textId="77777777" w:rsidR="00514128" w:rsidRPr="00A50CD2" w:rsidRDefault="00784562" w:rsidP="000A6A8D">
      <w:pPr>
        <w:pStyle w:val="Overskrift2"/>
        <w:rPr>
          <w:lang w:val="nb-NO"/>
        </w:rPr>
      </w:pPr>
      <w:bookmarkStart w:id="15" w:name="_Toc528671272"/>
      <w:r w:rsidRPr="00A50CD2">
        <w:rPr>
          <w:lang w:val="nb-NO"/>
        </w:rPr>
        <w:t>6</w:t>
      </w:r>
      <w:r w:rsidR="00514128" w:rsidRPr="00A50CD2">
        <w:rPr>
          <w:lang w:val="nb-NO"/>
        </w:rPr>
        <w:t>.4 Vigselsmelding</w:t>
      </w:r>
      <w:bookmarkEnd w:id="15"/>
      <w:r w:rsidR="00514128" w:rsidRPr="00A50CD2">
        <w:rPr>
          <w:lang w:val="nb-NO"/>
        </w:rPr>
        <w:t xml:space="preserve"> </w:t>
      </w:r>
    </w:p>
    <w:p w14:paraId="39E43CEB" w14:textId="77777777" w:rsidR="00514128" w:rsidRPr="00A50CD2" w:rsidRDefault="00514128" w:rsidP="00514128">
      <w:pPr>
        <w:pStyle w:val="Default"/>
        <w:rPr>
          <w:sz w:val="26"/>
          <w:szCs w:val="26"/>
          <w:lang w:val="nb-NO"/>
        </w:rPr>
      </w:pPr>
    </w:p>
    <w:p w14:paraId="0401CBD5" w14:textId="77777777" w:rsidR="00514128" w:rsidRPr="00A50CD2" w:rsidRDefault="00514128" w:rsidP="00514128">
      <w:pPr>
        <w:pStyle w:val="Default"/>
        <w:rPr>
          <w:sz w:val="22"/>
          <w:szCs w:val="22"/>
          <w:lang w:val="nb-NO"/>
        </w:rPr>
      </w:pPr>
      <w:r w:rsidRPr="00A50CD2">
        <w:rPr>
          <w:sz w:val="22"/>
          <w:szCs w:val="22"/>
          <w:lang w:val="nb-NO"/>
        </w:rPr>
        <w:t>Prøvingsattesten fr</w:t>
      </w:r>
      <w:r w:rsidR="000721B9" w:rsidRPr="00A50CD2">
        <w:rPr>
          <w:sz w:val="22"/>
          <w:szCs w:val="22"/>
          <w:lang w:val="nb-NO"/>
        </w:rPr>
        <w:t>å folkeregisteret utgje</w:t>
      </w:r>
      <w:r w:rsidRPr="00A50CD2">
        <w:rPr>
          <w:sz w:val="22"/>
          <w:szCs w:val="22"/>
          <w:lang w:val="nb-NO"/>
        </w:rPr>
        <w:t xml:space="preserve">r også </w:t>
      </w:r>
      <w:r w:rsidRPr="00A50CD2">
        <w:rPr>
          <w:sz w:val="22"/>
          <w:szCs w:val="22"/>
          <w:u w:val="single"/>
          <w:lang w:val="nb-NO"/>
        </w:rPr>
        <w:t>melding om vigsel</w:t>
      </w:r>
      <w:r w:rsidRPr="00A50CD2">
        <w:rPr>
          <w:sz w:val="22"/>
          <w:szCs w:val="22"/>
          <w:lang w:val="nb-NO"/>
        </w:rPr>
        <w:t xml:space="preserve"> og </w:t>
      </w:r>
      <w:r w:rsidRPr="00A50CD2">
        <w:rPr>
          <w:sz w:val="22"/>
          <w:szCs w:val="22"/>
          <w:u w:val="single"/>
          <w:lang w:val="nb-NO"/>
        </w:rPr>
        <w:t>vigselsbok</w:t>
      </w:r>
      <w:r w:rsidRPr="00A50CD2">
        <w:rPr>
          <w:sz w:val="22"/>
          <w:szCs w:val="22"/>
          <w:lang w:val="nb-NO"/>
        </w:rPr>
        <w:t xml:space="preserve">. </w:t>
      </w:r>
    </w:p>
    <w:p w14:paraId="53F5504B" w14:textId="77777777" w:rsidR="00514128" w:rsidRPr="00A50CD2" w:rsidRDefault="000721B9" w:rsidP="00514128">
      <w:pPr>
        <w:pStyle w:val="Default"/>
        <w:rPr>
          <w:sz w:val="22"/>
          <w:szCs w:val="22"/>
          <w:lang w:val="nb-NO"/>
        </w:rPr>
      </w:pPr>
      <w:r w:rsidRPr="00A50CD2">
        <w:rPr>
          <w:sz w:val="22"/>
          <w:szCs w:val="22"/>
          <w:lang w:val="nb-NO"/>
        </w:rPr>
        <w:t>Nedre del av s</w:t>
      </w:r>
      <w:r w:rsidR="00514128" w:rsidRPr="00A50CD2">
        <w:rPr>
          <w:sz w:val="22"/>
          <w:szCs w:val="22"/>
          <w:lang w:val="nb-NO"/>
        </w:rPr>
        <w:t>kjemaet</w:t>
      </w:r>
      <w:r w:rsidRPr="00A50CD2">
        <w:rPr>
          <w:sz w:val="22"/>
          <w:szCs w:val="22"/>
          <w:lang w:val="nb-NO"/>
        </w:rPr>
        <w:t xml:space="preserve"> (</w:t>
      </w:r>
      <w:r w:rsidR="00514128" w:rsidRPr="00A50CD2">
        <w:rPr>
          <w:i/>
          <w:sz w:val="22"/>
          <w:szCs w:val="22"/>
          <w:lang w:val="nb-NO"/>
        </w:rPr>
        <w:t>Melding om vigsel</w:t>
      </w:r>
      <w:r w:rsidRPr="00A50CD2">
        <w:rPr>
          <w:sz w:val="22"/>
          <w:szCs w:val="22"/>
          <w:lang w:val="nb-NO"/>
        </w:rPr>
        <w:t>) skal fylla</w:t>
      </w:r>
      <w:r w:rsidR="00514128" w:rsidRPr="00A50CD2">
        <w:rPr>
          <w:sz w:val="22"/>
          <w:szCs w:val="22"/>
          <w:lang w:val="nb-NO"/>
        </w:rPr>
        <w:t>s</w:t>
      </w:r>
      <w:r w:rsidRPr="00A50CD2">
        <w:rPr>
          <w:sz w:val="22"/>
          <w:szCs w:val="22"/>
          <w:lang w:val="nb-NO"/>
        </w:rPr>
        <w:t>t</w:t>
      </w:r>
      <w:r w:rsidR="00514128" w:rsidRPr="00A50CD2">
        <w:rPr>
          <w:sz w:val="22"/>
          <w:szCs w:val="22"/>
          <w:lang w:val="nb-NO"/>
        </w:rPr>
        <w:t xml:space="preserve"> ut av vigs</w:t>
      </w:r>
      <w:r w:rsidRPr="00A50CD2">
        <w:rPr>
          <w:sz w:val="22"/>
          <w:szCs w:val="22"/>
          <w:lang w:val="nb-NO"/>
        </w:rPr>
        <w:t>la</w:t>
      </w:r>
      <w:r w:rsidR="00514128" w:rsidRPr="00A50CD2">
        <w:rPr>
          <w:sz w:val="22"/>
          <w:szCs w:val="22"/>
          <w:lang w:val="nb-NO"/>
        </w:rPr>
        <w:t xml:space="preserve">r. </w:t>
      </w:r>
    </w:p>
    <w:p w14:paraId="051623A4" w14:textId="77777777" w:rsidR="00514128" w:rsidRPr="00A50CD2" w:rsidRDefault="00514128" w:rsidP="00514128">
      <w:pPr>
        <w:pStyle w:val="Default"/>
        <w:rPr>
          <w:sz w:val="22"/>
          <w:szCs w:val="22"/>
          <w:lang w:val="nb-NO"/>
        </w:rPr>
      </w:pPr>
      <w:r w:rsidRPr="00A50CD2">
        <w:rPr>
          <w:sz w:val="22"/>
          <w:szCs w:val="22"/>
          <w:lang w:val="nb-NO"/>
        </w:rPr>
        <w:t>Brudeparet og vitn</w:t>
      </w:r>
      <w:r w:rsidR="000721B9" w:rsidRPr="00A50CD2">
        <w:rPr>
          <w:sz w:val="22"/>
          <w:szCs w:val="22"/>
          <w:lang w:val="nb-NO"/>
        </w:rPr>
        <w:t>a</w:t>
      </w:r>
      <w:r w:rsidRPr="00A50CD2">
        <w:rPr>
          <w:sz w:val="22"/>
          <w:szCs w:val="22"/>
          <w:lang w:val="nb-NO"/>
        </w:rPr>
        <w:t xml:space="preserve"> skal underte</w:t>
      </w:r>
      <w:r w:rsidR="000721B9" w:rsidRPr="00A50CD2">
        <w:rPr>
          <w:sz w:val="22"/>
          <w:szCs w:val="22"/>
          <w:lang w:val="nb-NO"/>
        </w:rPr>
        <w:t>ik</w:t>
      </w:r>
      <w:r w:rsidRPr="00A50CD2">
        <w:rPr>
          <w:sz w:val="22"/>
          <w:szCs w:val="22"/>
          <w:lang w:val="nb-NO"/>
        </w:rPr>
        <w:t>ne vigselsmelding</w:t>
      </w:r>
      <w:r w:rsidR="000721B9" w:rsidRPr="00A50CD2">
        <w:rPr>
          <w:sz w:val="22"/>
          <w:szCs w:val="22"/>
          <w:lang w:val="nb-NO"/>
        </w:rPr>
        <w:t>a</w:t>
      </w:r>
      <w:r w:rsidRPr="00A50CD2">
        <w:rPr>
          <w:sz w:val="22"/>
          <w:szCs w:val="22"/>
          <w:lang w:val="nb-NO"/>
        </w:rPr>
        <w:t xml:space="preserve">. </w:t>
      </w:r>
    </w:p>
    <w:p w14:paraId="3D620E9D" w14:textId="77777777" w:rsidR="002D6F87" w:rsidRPr="00A50CD2" w:rsidRDefault="002D6F87" w:rsidP="00514128">
      <w:pPr>
        <w:pStyle w:val="Default"/>
        <w:rPr>
          <w:sz w:val="22"/>
          <w:szCs w:val="22"/>
          <w:lang w:val="nb-NO"/>
        </w:rPr>
      </w:pPr>
    </w:p>
    <w:p w14:paraId="75D7742C" w14:textId="77777777" w:rsidR="00334499" w:rsidRPr="00A50CD2" w:rsidRDefault="0033449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nb-NO"/>
        </w:rPr>
      </w:pPr>
      <w:r w:rsidRPr="00A50CD2">
        <w:rPr>
          <w:lang w:val="nb-NO"/>
        </w:rPr>
        <w:br w:type="page"/>
      </w:r>
    </w:p>
    <w:p w14:paraId="6590C5B3" w14:textId="77777777" w:rsidR="00514128" w:rsidRPr="00A50CD2" w:rsidRDefault="00784562" w:rsidP="000A6A8D">
      <w:pPr>
        <w:pStyle w:val="Overskrift1"/>
        <w:rPr>
          <w:lang w:val="nb-NO"/>
        </w:rPr>
      </w:pPr>
      <w:bookmarkStart w:id="16" w:name="_Toc528671273"/>
      <w:r w:rsidRPr="00A50CD2">
        <w:rPr>
          <w:lang w:val="nb-NO"/>
        </w:rPr>
        <w:lastRenderedPageBreak/>
        <w:t>7</w:t>
      </w:r>
      <w:r w:rsidR="0095390D" w:rsidRPr="00A50CD2">
        <w:rPr>
          <w:lang w:val="nb-NO"/>
        </w:rPr>
        <w:t xml:space="preserve"> </w:t>
      </w:r>
      <w:r w:rsidR="000721B9" w:rsidRPr="00A50CD2">
        <w:rPr>
          <w:lang w:val="nb-NO"/>
        </w:rPr>
        <w:t>Vida</w:t>
      </w:r>
      <w:r w:rsidR="00514128" w:rsidRPr="00A50CD2">
        <w:rPr>
          <w:lang w:val="nb-NO"/>
        </w:rPr>
        <w:t>re oppfølging og arkivering</w:t>
      </w:r>
      <w:bookmarkEnd w:id="16"/>
      <w:r w:rsidR="00514128" w:rsidRPr="00A50CD2">
        <w:rPr>
          <w:lang w:val="nb-NO"/>
        </w:rPr>
        <w:t xml:space="preserve"> </w:t>
      </w:r>
    </w:p>
    <w:p w14:paraId="7DFD5ED5" w14:textId="77777777" w:rsidR="00514128" w:rsidRPr="00A50CD2" w:rsidRDefault="00514128" w:rsidP="00514128">
      <w:pPr>
        <w:pStyle w:val="Default"/>
        <w:rPr>
          <w:sz w:val="32"/>
          <w:szCs w:val="32"/>
          <w:lang w:val="nb-NO"/>
        </w:rPr>
      </w:pPr>
    </w:p>
    <w:p w14:paraId="7C2C066A" w14:textId="77777777" w:rsidR="00514128" w:rsidRPr="00A50CD2" w:rsidRDefault="00784562" w:rsidP="000A6A8D">
      <w:pPr>
        <w:pStyle w:val="Overskrift2"/>
        <w:rPr>
          <w:lang w:val="nb-NO"/>
        </w:rPr>
      </w:pPr>
      <w:bookmarkStart w:id="17" w:name="_Toc528671274"/>
      <w:r w:rsidRPr="00A50CD2">
        <w:rPr>
          <w:lang w:val="nb-NO"/>
        </w:rPr>
        <w:t>7</w:t>
      </w:r>
      <w:r w:rsidR="00514128" w:rsidRPr="00A50CD2">
        <w:rPr>
          <w:lang w:val="nb-NO"/>
        </w:rPr>
        <w:t xml:space="preserve">.1 </w:t>
      </w:r>
      <w:r w:rsidR="00FD1568" w:rsidRPr="00A50CD2">
        <w:rPr>
          <w:lang w:val="nb-NO"/>
        </w:rPr>
        <w:t xml:space="preserve">Førebels </w:t>
      </w:r>
      <w:r w:rsidR="00514128" w:rsidRPr="00A50CD2">
        <w:rPr>
          <w:lang w:val="nb-NO"/>
        </w:rPr>
        <w:t>vigselsattest til brudeparet</w:t>
      </w:r>
      <w:bookmarkEnd w:id="17"/>
      <w:r w:rsidR="00514128" w:rsidRPr="00A50CD2">
        <w:rPr>
          <w:lang w:val="nb-NO"/>
        </w:rPr>
        <w:t xml:space="preserve"> </w:t>
      </w:r>
    </w:p>
    <w:p w14:paraId="3FFF0638" w14:textId="77777777" w:rsidR="00514128" w:rsidRPr="00A50CD2" w:rsidRDefault="00514128" w:rsidP="00514128">
      <w:pPr>
        <w:pStyle w:val="Default"/>
        <w:rPr>
          <w:sz w:val="26"/>
          <w:szCs w:val="26"/>
          <w:lang w:val="nb-NO"/>
        </w:rPr>
      </w:pPr>
    </w:p>
    <w:p w14:paraId="359E79F8" w14:textId="77777777" w:rsidR="00514128" w:rsidRPr="00784562" w:rsidRDefault="00514128" w:rsidP="00514128">
      <w:pPr>
        <w:pStyle w:val="Default"/>
        <w:rPr>
          <w:sz w:val="22"/>
          <w:szCs w:val="22"/>
          <w:lang w:val="nb-NO"/>
        </w:rPr>
      </w:pPr>
      <w:r w:rsidRPr="00A50CD2">
        <w:rPr>
          <w:sz w:val="22"/>
          <w:szCs w:val="22"/>
          <w:lang w:val="nb-NO"/>
        </w:rPr>
        <w:t>Bekreft</w:t>
      </w:r>
      <w:r w:rsidR="000721B9" w:rsidRPr="00A50CD2">
        <w:rPr>
          <w:sz w:val="22"/>
          <w:szCs w:val="22"/>
          <w:lang w:val="nb-NO"/>
        </w:rPr>
        <w:t>a</w:t>
      </w:r>
      <w:r w:rsidRPr="00A50CD2">
        <w:rPr>
          <w:sz w:val="22"/>
          <w:szCs w:val="22"/>
          <w:lang w:val="nb-NO"/>
        </w:rPr>
        <w:t xml:space="preserve"> kopi av utfylt og signert vigselsbok </w:t>
      </w:r>
      <w:r w:rsidR="000721B9" w:rsidRPr="00A50CD2">
        <w:rPr>
          <w:sz w:val="22"/>
          <w:szCs w:val="22"/>
          <w:lang w:val="nb-NO"/>
        </w:rPr>
        <w:t xml:space="preserve">blir </w:t>
      </w:r>
      <w:r w:rsidRPr="00A50CD2">
        <w:rPr>
          <w:sz w:val="22"/>
          <w:szCs w:val="22"/>
          <w:lang w:val="nb-NO"/>
        </w:rPr>
        <w:t>send</w:t>
      </w:r>
      <w:r w:rsidR="000721B9" w:rsidRPr="00A50CD2">
        <w:rPr>
          <w:sz w:val="22"/>
          <w:szCs w:val="22"/>
          <w:lang w:val="nb-NO"/>
        </w:rPr>
        <w:t>t</w:t>
      </w:r>
      <w:r w:rsidRPr="00A50CD2">
        <w:rPr>
          <w:sz w:val="22"/>
          <w:szCs w:val="22"/>
          <w:lang w:val="nb-NO"/>
        </w:rPr>
        <w:t xml:space="preserve"> til ekteparet p</w:t>
      </w:r>
      <w:r w:rsidR="000721B9" w:rsidRPr="00A50CD2">
        <w:rPr>
          <w:sz w:val="22"/>
          <w:szCs w:val="22"/>
          <w:lang w:val="nb-NO"/>
        </w:rPr>
        <w:t>e</w:t>
      </w:r>
      <w:r w:rsidRPr="00A50CD2">
        <w:rPr>
          <w:sz w:val="22"/>
          <w:szCs w:val="22"/>
          <w:lang w:val="nb-NO"/>
        </w:rPr>
        <w:t xml:space="preserve">r post </w:t>
      </w:r>
      <w:r w:rsidR="00784562" w:rsidRPr="00A50CD2">
        <w:rPr>
          <w:sz w:val="22"/>
          <w:szCs w:val="22"/>
          <w:lang w:val="nb-NO"/>
        </w:rPr>
        <w:t xml:space="preserve">innan 3 </w:t>
      </w:r>
      <w:r w:rsidRPr="00A50CD2">
        <w:rPr>
          <w:sz w:val="22"/>
          <w:szCs w:val="22"/>
          <w:lang w:val="nb-NO"/>
        </w:rPr>
        <w:t>virke</w:t>
      </w:r>
      <w:r w:rsidR="000721B9" w:rsidRPr="00A50CD2">
        <w:rPr>
          <w:sz w:val="22"/>
          <w:szCs w:val="22"/>
          <w:lang w:val="nb-NO"/>
        </w:rPr>
        <w:t>dag</w:t>
      </w:r>
      <w:r w:rsidR="00784562" w:rsidRPr="00A50CD2">
        <w:rPr>
          <w:sz w:val="22"/>
          <w:szCs w:val="22"/>
          <w:lang w:val="nb-NO"/>
        </w:rPr>
        <w:t>ar</w:t>
      </w:r>
      <w:r w:rsidR="000721B9" w:rsidRPr="00A50CD2">
        <w:rPr>
          <w:sz w:val="22"/>
          <w:szCs w:val="22"/>
          <w:lang w:val="nb-NO"/>
        </w:rPr>
        <w:t xml:space="preserve"> etter vigsel. </w:t>
      </w:r>
      <w:r w:rsidR="000721B9" w:rsidRPr="00784562">
        <w:rPr>
          <w:sz w:val="22"/>
          <w:szCs w:val="22"/>
          <w:lang w:val="nb-NO"/>
        </w:rPr>
        <w:t>Dette er ekteparet sin</w:t>
      </w:r>
      <w:r w:rsidRPr="00784562">
        <w:rPr>
          <w:sz w:val="22"/>
          <w:szCs w:val="22"/>
          <w:lang w:val="nb-NO"/>
        </w:rPr>
        <w:t xml:space="preserve"> </w:t>
      </w:r>
      <w:r w:rsidR="00FD1568" w:rsidRPr="00A50CD2">
        <w:rPr>
          <w:sz w:val="22"/>
          <w:szCs w:val="22"/>
          <w:lang w:val="nb-NO"/>
        </w:rPr>
        <w:t>førebelse</w:t>
      </w:r>
      <w:r w:rsidRPr="00784562">
        <w:rPr>
          <w:sz w:val="22"/>
          <w:szCs w:val="22"/>
          <w:lang w:val="nb-NO"/>
        </w:rPr>
        <w:t xml:space="preserve"> vigselsattest. </w:t>
      </w:r>
    </w:p>
    <w:p w14:paraId="1BBA00F4" w14:textId="77777777" w:rsidR="002D6F87" w:rsidRPr="00784562" w:rsidRDefault="002D6F87" w:rsidP="00514128">
      <w:pPr>
        <w:pStyle w:val="Default"/>
        <w:rPr>
          <w:b/>
          <w:bCs/>
          <w:sz w:val="26"/>
          <w:szCs w:val="26"/>
          <w:lang w:val="nb-NO"/>
        </w:rPr>
      </w:pPr>
    </w:p>
    <w:p w14:paraId="49C34CA8" w14:textId="77777777" w:rsidR="00514128" w:rsidRPr="00784562" w:rsidRDefault="00784562" w:rsidP="000A6A8D">
      <w:pPr>
        <w:pStyle w:val="Overskrift2"/>
        <w:rPr>
          <w:lang w:val="nb-NO"/>
        </w:rPr>
      </w:pPr>
      <w:bookmarkStart w:id="18" w:name="_Toc528671275"/>
      <w:r>
        <w:rPr>
          <w:lang w:val="nb-NO"/>
        </w:rPr>
        <w:t>7</w:t>
      </w:r>
      <w:r w:rsidR="00514128" w:rsidRPr="00784562">
        <w:rPr>
          <w:lang w:val="nb-NO"/>
        </w:rPr>
        <w:t>.2 Registrering av vigsel hos folkeregisteret</w:t>
      </w:r>
      <w:bookmarkEnd w:id="18"/>
      <w:r w:rsidR="00514128" w:rsidRPr="00784562">
        <w:rPr>
          <w:lang w:val="nb-NO"/>
        </w:rPr>
        <w:t xml:space="preserve"> </w:t>
      </w:r>
    </w:p>
    <w:p w14:paraId="6460B5D3" w14:textId="77777777" w:rsidR="00514128" w:rsidRPr="00784562" w:rsidRDefault="00514128" w:rsidP="00514128">
      <w:pPr>
        <w:pStyle w:val="Default"/>
        <w:rPr>
          <w:sz w:val="26"/>
          <w:szCs w:val="26"/>
          <w:lang w:val="nb-NO"/>
        </w:rPr>
      </w:pPr>
    </w:p>
    <w:p w14:paraId="6D2C55F6" w14:textId="77777777" w:rsidR="00514128" w:rsidRPr="00A50CD2" w:rsidRDefault="000721B9" w:rsidP="00514128">
      <w:pPr>
        <w:pStyle w:val="Default"/>
        <w:rPr>
          <w:sz w:val="22"/>
          <w:szCs w:val="22"/>
          <w:lang w:val="nb-NO"/>
        </w:rPr>
      </w:pPr>
      <w:r w:rsidRPr="00A50CD2">
        <w:rPr>
          <w:sz w:val="22"/>
          <w:szCs w:val="22"/>
          <w:lang w:val="nb-NO"/>
        </w:rPr>
        <w:t>Bekrefta</w:t>
      </w:r>
      <w:r w:rsidR="00514128" w:rsidRPr="00A50CD2">
        <w:rPr>
          <w:sz w:val="22"/>
          <w:szCs w:val="22"/>
          <w:lang w:val="nb-NO"/>
        </w:rPr>
        <w:t xml:space="preserve"> kopi av utfylt og signert vigselsbok </w:t>
      </w:r>
      <w:r w:rsidRPr="00A50CD2">
        <w:rPr>
          <w:sz w:val="22"/>
          <w:szCs w:val="22"/>
          <w:lang w:val="nb-NO"/>
        </w:rPr>
        <w:t xml:space="preserve">skal </w:t>
      </w:r>
      <w:r w:rsidR="00514128" w:rsidRPr="00A50CD2">
        <w:rPr>
          <w:sz w:val="22"/>
          <w:szCs w:val="22"/>
          <w:lang w:val="nb-NO"/>
        </w:rPr>
        <w:t>send</w:t>
      </w:r>
      <w:r w:rsidRPr="00A50CD2">
        <w:rPr>
          <w:sz w:val="22"/>
          <w:szCs w:val="22"/>
          <w:lang w:val="nb-NO"/>
        </w:rPr>
        <w:t>ast</w:t>
      </w:r>
      <w:r w:rsidR="00514128" w:rsidRPr="00A50CD2">
        <w:rPr>
          <w:sz w:val="22"/>
          <w:szCs w:val="22"/>
          <w:lang w:val="nb-NO"/>
        </w:rPr>
        <w:t xml:space="preserve"> til folkeregistermyndighe</w:t>
      </w:r>
      <w:r w:rsidRPr="00A50CD2">
        <w:rPr>
          <w:sz w:val="22"/>
          <w:szCs w:val="22"/>
          <w:lang w:val="nb-NO"/>
        </w:rPr>
        <w:t>i</w:t>
      </w:r>
      <w:r w:rsidR="00514128" w:rsidRPr="00A50CD2">
        <w:rPr>
          <w:sz w:val="22"/>
          <w:szCs w:val="22"/>
          <w:lang w:val="nb-NO"/>
        </w:rPr>
        <w:t>t se</w:t>
      </w:r>
      <w:r w:rsidRPr="00A50CD2">
        <w:rPr>
          <w:sz w:val="22"/>
          <w:szCs w:val="22"/>
          <w:lang w:val="nb-NO"/>
        </w:rPr>
        <w:t>i</w:t>
      </w:r>
      <w:r w:rsidR="00514128" w:rsidRPr="00A50CD2">
        <w:rPr>
          <w:sz w:val="22"/>
          <w:szCs w:val="22"/>
          <w:lang w:val="nb-NO"/>
        </w:rPr>
        <w:t>n</w:t>
      </w:r>
      <w:r w:rsidRPr="00A50CD2">
        <w:rPr>
          <w:sz w:val="22"/>
          <w:szCs w:val="22"/>
          <w:lang w:val="nb-NO"/>
        </w:rPr>
        <w:t>a</w:t>
      </w:r>
      <w:r w:rsidR="00514128" w:rsidRPr="00A50CD2">
        <w:rPr>
          <w:sz w:val="22"/>
          <w:szCs w:val="22"/>
          <w:lang w:val="nb-NO"/>
        </w:rPr>
        <w:t>st tre dag</w:t>
      </w:r>
      <w:r w:rsidRPr="00A50CD2">
        <w:rPr>
          <w:sz w:val="22"/>
          <w:szCs w:val="22"/>
          <w:lang w:val="nb-NO"/>
        </w:rPr>
        <w:t>a</w:t>
      </w:r>
      <w:r w:rsidR="00514128" w:rsidRPr="00A50CD2">
        <w:rPr>
          <w:sz w:val="22"/>
          <w:szCs w:val="22"/>
          <w:lang w:val="nb-NO"/>
        </w:rPr>
        <w:t>r etter vigsel. Folkeregistermyndighe</w:t>
      </w:r>
      <w:r w:rsidRPr="00A50CD2">
        <w:rPr>
          <w:sz w:val="22"/>
          <w:szCs w:val="22"/>
          <w:lang w:val="nb-NO"/>
        </w:rPr>
        <w:t>i</w:t>
      </w:r>
      <w:r w:rsidR="00514128" w:rsidRPr="00A50CD2">
        <w:rPr>
          <w:sz w:val="22"/>
          <w:szCs w:val="22"/>
          <w:lang w:val="nb-NO"/>
        </w:rPr>
        <w:t xml:space="preserve">t </w:t>
      </w:r>
      <w:r w:rsidRPr="00A50CD2">
        <w:rPr>
          <w:sz w:val="22"/>
          <w:szCs w:val="22"/>
          <w:lang w:val="nb-NO"/>
        </w:rPr>
        <w:t>vil så sende ut endele</w:t>
      </w:r>
      <w:r w:rsidR="00514128" w:rsidRPr="00A50CD2">
        <w:rPr>
          <w:sz w:val="22"/>
          <w:szCs w:val="22"/>
          <w:lang w:val="nb-NO"/>
        </w:rPr>
        <w:t xml:space="preserve">g vigselsattest til </w:t>
      </w:r>
      <w:r w:rsidRPr="00A50CD2">
        <w:rPr>
          <w:sz w:val="22"/>
          <w:szCs w:val="22"/>
          <w:lang w:val="nb-NO"/>
        </w:rPr>
        <w:t>ekte</w:t>
      </w:r>
      <w:r w:rsidR="00514128" w:rsidRPr="00A50CD2">
        <w:rPr>
          <w:sz w:val="22"/>
          <w:szCs w:val="22"/>
          <w:lang w:val="nb-NO"/>
        </w:rPr>
        <w:t xml:space="preserve">paret. </w:t>
      </w:r>
    </w:p>
    <w:p w14:paraId="58EAB74D" w14:textId="77777777" w:rsidR="002D6F87" w:rsidRPr="00A50CD2" w:rsidRDefault="002D6F87" w:rsidP="00514128">
      <w:pPr>
        <w:pStyle w:val="Default"/>
        <w:rPr>
          <w:b/>
          <w:bCs/>
          <w:sz w:val="26"/>
          <w:szCs w:val="26"/>
          <w:lang w:val="nb-NO"/>
        </w:rPr>
      </w:pPr>
    </w:p>
    <w:p w14:paraId="3F86E568" w14:textId="77777777" w:rsidR="00514128" w:rsidRPr="00A50CD2" w:rsidRDefault="00784562" w:rsidP="000A6A8D">
      <w:pPr>
        <w:pStyle w:val="Overskrift2"/>
        <w:rPr>
          <w:lang w:val="nb-NO"/>
        </w:rPr>
      </w:pPr>
      <w:bookmarkStart w:id="19" w:name="_Toc528671276"/>
      <w:r w:rsidRPr="00A50CD2">
        <w:rPr>
          <w:lang w:val="nb-NO"/>
        </w:rPr>
        <w:t>7</w:t>
      </w:r>
      <w:r w:rsidR="00514128" w:rsidRPr="00A50CD2">
        <w:rPr>
          <w:lang w:val="nb-NO"/>
        </w:rPr>
        <w:t>.3 Arkivering av dokumentasjon</w:t>
      </w:r>
      <w:bookmarkEnd w:id="19"/>
      <w:r w:rsidR="00514128" w:rsidRPr="00A50CD2">
        <w:rPr>
          <w:lang w:val="nb-NO"/>
        </w:rPr>
        <w:t xml:space="preserve"> </w:t>
      </w:r>
    </w:p>
    <w:p w14:paraId="351B97DB" w14:textId="77777777" w:rsidR="00514128" w:rsidRPr="00A50CD2" w:rsidRDefault="00514128" w:rsidP="00514128">
      <w:pPr>
        <w:pStyle w:val="Default"/>
        <w:rPr>
          <w:sz w:val="26"/>
          <w:szCs w:val="26"/>
          <w:lang w:val="nb-NO"/>
        </w:rPr>
      </w:pPr>
    </w:p>
    <w:p w14:paraId="7E9D7490" w14:textId="77777777" w:rsidR="00514128" w:rsidRPr="00A50CD2" w:rsidRDefault="00514128" w:rsidP="00514128">
      <w:pPr>
        <w:pStyle w:val="Default"/>
        <w:rPr>
          <w:sz w:val="22"/>
          <w:szCs w:val="22"/>
          <w:lang w:val="nb-NO"/>
        </w:rPr>
      </w:pPr>
      <w:r w:rsidRPr="00A50CD2">
        <w:rPr>
          <w:sz w:val="22"/>
          <w:szCs w:val="22"/>
          <w:lang w:val="nb-NO"/>
        </w:rPr>
        <w:t xml:space="preserve">Dokumentasjon som </w:t>
      </w:r>
      <w:r w:rsidR="000721B9" w:rsidRPr="00A50CD2">
        <w:rPr>
          <w:sz w:val="22"/>
          <w:szCs w:val="22"/>
          <w:lang w:val="nb-NO"/>
        </w:rPr>
        <w:t xml:space="preserve">skal </w:t>
      </w:r>
      <w:r w:rsidRPr="00A50CD2">
        <w:rPr>
          <w:sz w:val="22"/>
          <w:szCs w:val="22"/>
          <w:lang w:val="nb-NO"/>
        </w:rPr>
        <w:t>arkiver</w:t>
      </w:r>
      <w:r w:rsidR="000721B9" w:rsidRPr="00A50CD2">
        <w:rPr>
          <w:sz w:val="22"/>
          <w:szCs w:val="22"/>
          <w:lang w:val="nb-NO"/>
        </w:rPr>
        <w:t>ast</w:t>
      </w:r>
      <w:r w:rsidRPr="00A50CD2">
        <w:rPr>
          <w:sz w:val="22"/>
          <w:szCs w:val="22"/>
          <w:lang w:val="nb-NO"/>
        </w:rPr>
        <w:t xml:space="preserve"> i kommunen</w:t>
      </w:r>
      <w:r w:rsidR="000721B9" w:rsidRPr="00A50CD2">
        <w:rPr>
          <w:sz w:val="22"/>
          <w:szCs w:val="22"/>
          <w:lang w:val="nb-NO"/>
        </w:rPr>
        <w:t xml:space="preserve"> </w:t>
      </w:r>
      <w:r w:rsidRPr="00A50CD2">
        <w:rPr>
          <w:sz w:val="22"/>
          <w:szCs w:val="22"/>
          <w:lang w:val="nb-NO"/>
        </w:rPr>
        <w:t>s</w:t>
      </w:r>
      <w:r w:rsidR="000721B9" w:rsidRPr="00A50CD2">
        <w:rPr>
          <w:sz w:val="22"/>
          <w:szCs w:val="22"/>
          <w:lang w:val="nb-NO"/>
        </w:rPr>
        <w:t>itt</w:t>
      </w:r>
      <w:r w:rsidRPr="00A50CD2">
        <w:rPr>
          <w:sz w:val="22"/>
          <w:szCs w:val="22"/>
          <w:lang w:val="nb-NO"/>
        </w:rPr>
        <w:t xml:space="preserve"> sak-/arkivsystem: </w:t>
      </w:r>
    </w:p>
    <w:p w14:paraId="798DA781" w14:textId="77777777" w:rsidR="00B42D99" w:rsidRPr="00B42D99" w:rsidRDefault="00B42D99" w:rsidP="00514128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B42D99">
        <w:rPr>
          <w:sz w:val="22"/>
          <w:szCs w:val="22"/>
        </w:rPr>
        <w:t>Prøvingsattest</w:t>
      </w:r>
    </w:p>
    <w:p w14:paraId="4A5FEEFB" w14:textId="77777777" w:rsidR="00514128" w:rsidRPr="00B42D99" w:rsidRDefault="00B42D99" w:rsidP="00514128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B42D99">
        <w:rPr>
          <w:sz w:val="22"/>
          <w:szCs w:val="22"/>
        </w:rPr>
        <w:t>Utfylt og signert vigselsbok</w:t>
      </w:r>
    </w:p>
    <w:p w14:paraId="5D5FFB68" w14:textId="77777777" w:rsidR="00514128" w:rsidRPr="00B42D99" w:rsidRDefault="00514128" w:rsidP="00514128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B42D99">
        <w:rPr>
          <w:sz w:val="22"/>
          <w:szCs w:val="22"/>
        </w:rPr>
        <w:t xml:space="preserve">Utfylt og signert </w:t>
      </w:r>
      <w:r w:rsidR="00FD1568">
        <w:rPr>
          <w:sz w:val="22"/>
          <w:szCs w:val="22"/>
        </w:rPr>
        <w:t>kontakt</w:t>
      </w:r>
      <w:r w:rsidRPr="00B42D99">
        <w:rPr>
          <w:sz w:val="22"/>
          <w:szCs w:val="22"/>
        </w:rPr>
        <w:t>sk</w:t>
      </w:r>
      <w:r w:rsidR="00B42D99" w:rsidRPr="00B42D99">
        <w:rPr>
          <w:sz w:val="22"/>
          <w:szCs w:val="22"/>
        </w:rPr>
        <w:t>jema for vigsel</w:t>
      </w:r>
    </w:p>
    <w:p w14:paraId="463CB805" w14:textId="77777777" w:rsidR="00514128" w:rsidRPr="00B42D99" w:rsidRDefault="00B42D99" w:rsidP="00514128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B42D99">
        <w:rPr>
          <w:sz w:val="22"/>
          <w:szCs w:val="22"/>
        </w:rPr>
        <w:t>Utgåa</w:t>
      </w:r>
      <w:r w:rsidR="00514128" w:rsidRPr="00B42D99">
        <w:rPr>
          <w:sz w:val="22"/>
          <w:szCs w:val="22"/>
        </w:rPr>
        <w:t>nde brev som dokumenter</w:t>
      </w:r>
      <w:r w:rsidRPr="00B42D99">
        <w:rPr>
          <w:sz w:val="22"/>
          <w:szCs w:val="22"/>
        </w:rPr>
        <w:t>e</w:t>
      </w:r>
      <w:r w:rsidR="00514128" w:rsidRPr="00B42D99">
        <w:rPr>
          <w:sz w:val="22"/>
          <w:szCs w:val="22"/>
        </w:rPr>
        <w:t>r hend</w:t>
      </w:r>
      <w:r w:rsidR="00784562">
        <w:rPr>
          <w:sz w:val="22"/>
          <w:szCs w:val="22"/>
        </w:rPr>
        <w:t>ingane i pkt. 7</w:t>
      </w:r>
      <w:r w:rsidRPr="00B42D99">
        <w:rPr>
          <w:sz w:val="22"/>
          <w:szCs w:val="22"/>
        </w:rPr>
        <w:t>.1 og pkt</w:t>
      </w:r>
      <w:r w:rsidR="00784562">
        <w:rPr>
          <w:sz w:val="22"/>
          <w:szCs w:val="22"/>
        </w:rPr>
        <w:t>. 7</w:t>
      </w:r>
      <w:r w:rsidRPr="00B42D99">
        <w:rPr>
          <w:sz w:val="22"/>
          <w:szCs w:val="22"/>
        </w:rPr>
        <w:t>.2 over</w:t>
      </w:r>
    </w:p>
    <w:p w14:paraId="226C7F98" w14:textId="77777777" w:rsidR="00514128" w:rsidRPr="000B0E6D" w:rsidRDefault="00514128" w:rsidP="00514128">
      <w:pPr>
        <w:pStyle w:val="Default"/>
        <w:rPr>
          <w:sz w:val="22"/>
          <w:szCs w:val="22"/>
        </w:rPr>
      </w:pPr>
    </w:p>
    <w:p w14:paraId="3767B3A6" w14:textId="77777777" w:rsidR="006C03D6" w:rsidRPr="000B0E6D" w:rsidRDefault="00784562" w:rsidP="00514128">
      <w:pPr>
        <w:rPr>
          <w:rFonts w:ascii="Arial" w:hAnsi="Arial" w:cs="Arial"/>
        </w:rPr>
      </w:pPr>
      <w:r>
        <w:rPr>
          <w:rFonts w:ascii="Arial" w:hAnsi="Arial" w:cs="Arial"/>
        </w:rPr>
        <w:t>Punkt 7</w:t>
      </w:r>
      <w:r w:rsidR="00514128" w:rsidRPr="000B0E6D">
        <w:rPr>
          <w:rFonts w:ascii="Arial" w:hAnsi="Arial" w:cs="Arial"/>
        </w:rPr>
        <w:t>.3 legg</w:t>
      </w:r>
      <w:r w:rsidR="000B0E6D">
        <w:rPr>
          <w:rFonts w:ascii="Arial" w:hAnsi="Arial" w:cs="Arial"/>
        </w:rPr>
        <w:t>ast</w:t>
      </w:r>
      <w:r w:rsidR="00514128" w:rsidRPr="000B0E6D">
        <w:rPr>
          <w:rFonts w:ascii="Arial" w:hAnsi="Arial" w:cs="Arial"/>
        </w:rPr>
        <w:t xml:space="preserve"> inn som rutine i kommunens arkivplan.</w:t>
      </w:r>
    </w:p>
    <w:sectPr w:rsidR="006C03D6" w:rsidRPr="000B0E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E3E61" w14:textId="77777777" w:rsidR="006C03D6" w:rsidRDefault="006C03D6" w:rsidP="002D6F87">
      <w:pPr>
        <w:spacing w:after="0" w:line="240" w:lineRule="auto"/>
      </w:pPr>
      <w:r>
        <w:separator/>
      </w:r>
    </w:p>
  </w:endnote>
  <w:endnote w:type="continuationSeparator" w:id="0">
    <w:p w14:paraId="230AF5A1" w14:textId="77777777" w:rsidR="006C03D6" w:rsidRDefault="006C03D6" w:rsidP="002D6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2DFD9" w14:textId="77777777" w:rsidR="00A50CD2" w:rsidRDefault="00A50CD2">
    <w:pPr>
      <w:pStyle w:val="Bot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BDFAA" w14:textId="77777777" w:rsidR="006C03D6" w:rsidRPr="00C6597E" w:rsidRDefault="006C03D6">
    <w:pPr>
      <w:pStyle w:val="Botntekst"/>
      <w:rPr>
        <w:sz w:val="16"/>
        <w:szCs w:val="16"/>
      </w:rPr>
    </w:pPr>
    <w:r w:rsidRPr="00C6597E">
      <w:rPr>
        <w:sz w:val="16"/>
        <w:szCs w:val="16"/>
      </w:rPr>
      <w:t>R</w:t>
    </w:r>
    <w:r w:rsidR="00C6597E" w:rsidRPr="00C6597E">
      <w:rPr>
        <w:sz w:val="16"/>
        <w:szCs w:val="16"/>
      </w:rPr>
      <w:t>ettleiing - Borgarleg</w:t>
    </w:r>
    <w:r w:rsidRPr="00C6597E">
      <w:rPr>
        <w:sz w:val="16"/>
        <w:szCs w:val="16"/>
      </w:rPr>
      <w:t xml:space="preserve"> vigs</w:t>
    </w:r>
    <w:r w:rsidR="00C6597E" w:rsidRPr="00C6597E">
      <w:rPr>
        <w:sz w:val="16"/>
        <w:szCs w:val="16"/>
      </w:rPr>
      <w:t>el</w:t>
    </w:r>
    <w:r w:rsidRPr="00C6597E">
      <w:rPr>
        <w:sz w:val="16"/>
        <w:szCs w:val="16"/>
      </w:rPr>
      <w:t xml:space="preserve"> i Sykkylven kommune </w:t>
    </w:r>
  </w:p>
  <w:p w14:paraId="34E06E20" w14:textId="5BBAE3BC" w:rsidR="006C03D6" w:rsidRPr="00A50CD2" w:rsidRDefault="00C6597E">
    <w:pPr>
      <w:pStyle w:val="Botntekst"/>
    </w:pPr>
    <w:r w:rsidRPr="00A50CD2">
      <w:rPr>
        <w:sz w:val="16"/>
        <w:szCs w:val="16"/>
      </w:rPr>
      <w:t xml:space="preserve">Versjon </w:t>
    </w:r>
    <w:r w:rsidR="00997D52" w:rsidRPr="00A50CD2">
      <w:rPr>
        <w:sz w:val="16"/>
        <w:szCs w:val="16"/>
      </w:rPr>
      <w:t>1 – 29.10.</w:t>
    </w:r>
    <w:r w:rsidR="006C03D6" w:rsidRPr="00A50CD2">
      <w:rPr>
        <w:sz w:val="16"/>
        <w:szCs w:val="16"/>
      </w:rPr>
      <w:t xml:space="preserve">2018 </w:t>
    </w:r>
    <w:r w:rsidR="00A50CD2" w:rsidRPr="00A50CD2">
      <w:rPr>
        <w:sz w:val="16"/>
        <w:szCs w:val="16"/>
      </w:rPr>
      <w:t xml:space="preserve">   </w:t>
    </w:r>
    <w:r w:rsidR="0009478A">
      <w:rPr>
        <w:sz w:val="16"/>
        <w:szCs w:val="16"/>
      </w:rPr>
      <w:t>V</w:t>
    </w:r>
    <w:r w:rsidR="00A50CD2" w:rsidRPr="00A50CD2">
      <w:rPr>
        <w:sz w:val="16"/>
        <w:szCs w:val="16"/>
      </w:rPr>
      <w:t>ersjon 2</w:t>
    </w:r>
    <w:r w:rsidR="0009478A">
      <w:rPr>
        <w:sz w:val="16"/>
        <w:szCs w:val="16"/>
      </w:rPr>
      <w:t xml:space="preserve"> – januar 2022</w:t>
    </w:r>
    <w:r w:rsidR="00A50CD2" w:rsidRPr="00A50CD2">
      <w:rPr>
        <w:sz w:val="16"/>
        <w:szCs w:val="16"/>
      </w:rPr>
      <w:t xml:space="preserve">; justert pkt. 4.2 </w:t>
    </w:r>
    <w:r w:rsidR="00A50CD2">
      <w:rPr>
        <w:sz w:val="16"/>
        <w:szCs w:val="16"/>
      </w:rPr>
      <w:t>–</w:t>
    </w:r>
    <w:r w:rsidR="00A50CD2" w:rsidRPr="00A50CD2">
      <w:rPr>
        <w:sz w:val="16"/>
        <w:szCs w:val="16"/>
      </w:rPr>
      <w:t xml:space="preserve"> sat</w:t>
    </w:r>
    <w:r w:rsidR="00A50CD2">
      <w:rPr>
        <w:sz w:val="16"/>
        <w:szCs w:val="16"/>
      </w:rPr>
      <w:t>sen vert prisjustert og er tatt ut av rettleiinga</w:t>
    </w:r>
  </w:p>
  <w:p w14:paraId="20ED94A6" w14:textId="77777777" w:rsidR="006C03D6" w:rsidRPr="00A50CD2" w:rsidRDefault="006C03D6">
    <w:pPr>
      <w:pStyle w:val="Bot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C50F5" w14:textId="77777777" w:rsidR="00A50CD2" w:rsidRDefault="00A50CD2">
    <w:pPr>
      <w:pStyle w:val="Bot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3C172" w14:textId="77777777" w:rsidR="006C03D6" w:rsidRDefault="006C03D6" w:rsidP="002D6F87">
      <w:pPr>
        <w:spacing w:after="0" w:line="240" w:lineRule="auto"/>
      </w:pPr>
      <w:r>
        <w:separator/>
      </w:r>
    </w:p>
  </w:footnote>
  <w:footnote w:type="continuationSeparator" w:id="0">
    <w:p w14:paraId="76742B7C" w14:textId="77777777" w:rsidR="006C03D6" w:rsidRDefault="006C03D6" w:rsidP="002D6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DAFD6" w14:textId="77777777" w:rsidR="00A50CD2" w:rsidRDefault="00A50CD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556A7" w14:textId="77777777" w:rsidR="00A50CD2" w:rsidRDefault="00A50CD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4E2AA" w14:textId="77777777" w:rsidR="00A50CD2" w:rsidRDefault="00A50CD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55F5C51"/>
    <w:multiLevelType w:val="hybridMultilevel"/>
    <w:tmpl w:val="AF19CD9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E9340F2"/>
    <w:multiLevelType w:val="hybridMultilevel"/>
    <w:tmpl w:val="FF629F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53136B7"/>
    <w:multiLevelType w:val="hybridMultilevel"/>
    <w:tmpl w:val="1B16E2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13B1780"/>
    <w:multiLevelType w:val="hybridMultilevel"/>
    <w:tmpl w:val="1C89FC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7535494"/>
    <w:multiLevelType w:val="hybridMultilevel"/>
    <w:tmpl w:val="1CC67A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6531F2E"/>
    <w:multiLevelType w:val="hybridMultilevel"/>
    <w:tmpl w:val="E3B672B2"/>
    <w:lvl w:ilvl="0" w:tplc="932A581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637A2"/>
    <w:multiLevelType w:val="hybridMultilevel"/>
    <w:tmpl w:val="09880264"/>
    <w:lvl w:ilvl="0" w:tplc="0814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9597B41"/>
    <w:multiLevelType w:val="hybridMultilevel"/>
    <w:tmpl w:val="EF38CBAA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35738"/>
    <w:multiLevelType w:val="hybridMultilevel"/>
    <w:tmpl w:val="C49253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27E71DC"/>
    <w:multiLevelType w:val="hybridMultilevel"/>
    <w:tmpl w:val="66777F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B1F1850"/>
    <w:multiLevelType w:val="hybridMultilevel"/>
    <w:tmpl w:val="FB848A5C"/>
    <w:lvl w:ilvl="0" w:tplc="52EEDAA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143F5"/>
    <w:multiLevelType w:val="hybridMultilevel"/>
    <w:tmpl w:val="721DFC8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C4C4C76"/>
    <w:multiLevelType w:val="hybridMultilevel"/>
    <w:tmpl w:val="9E60695A"/>
    <w:lvl w:ilvl="0" w:tplc="A42CDF0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F470C"/>
    <w:multiLevelType w:val="hybridMultilevel"/>
    <w:tmpl w:val="4115B5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DE42B72"/>
    <w:multiLevelType w:val="hybridMultilevel"/>
    <w:tmpl w:val="C97649A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A71C2"/>
    <w:multiLevelType w:val="hybridMultilevel"/>
    <w:tmpl w:val="EE72357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C584E"/>
    <w:multiLevelType w:val="hybridMultilevel"/>
    <w:tmpl w:val="38BA844C"/>
    <w:lvl w:ilvl="0" w:tplc="2CB2F72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66DF8"/>
    <w:multiLevelType w:val="hybridMultilevel"/>
    <w:tmpl w:val="18CCA4CA"/>
    <w:lvl w:ilvl="0" w:tplc="E5BE4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E3B52"/>
    <w:multiLevelType w:val="hybridMultilevel"/>
    <w:tmpl w:val="D59352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C4A0978"/>
    <w:multiLevelType w:val="hybridMultilevel"/>
    <w:tmpl w:val="3426234A"/>
    <w:lvl w:ilvl="0" w:tplc="EA44EE2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A678B"/>
    <w:multiLevelType w:val="hybridMultilevel"/>
    <w:tmpl w:val="0C90321C"/>
    <w:lvl w:ilvl="0" w:tplc="0814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FEBBA47"/>
    <w:multiLevelType w:val="hybridMultilevel"/>
    <w:tmpl w:val="4129C69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1"/>
  </w:num>
  <w:num w:numId="5">
    <w:abstractNumId w:val="8"/>
  </w:num>
  <w:num w:numId="6">
    <w:abstractNumId w:val="0"/>
  </w:num>
  <w:num w:numId="7">
    <w:abstractNumId w:val="18"/>
  </w:num>
  <w:num w:numId="8">
    <w:abstractNumId w:val="13"/>
  </w:num>
  <w:num w:numId="9">
    <w:abstractNumId w:val="1"/>
  </w:num>
  <w:num w:numId="10">
    <w:abstractNumId w:val="4"/>
  </w:num>
  <w:num w:numId="11">
    <w:abstractNumId w:val="21"/>
  </w:num>
  <w:num w:numId="12">
    <w:abstractNumId w:val="5"/>
  </w:num>
  <w:num w:numId="13">
    <w:abstractNumId w:val="12"/>
  </w:num>
  <w:num w:numId="14">
    <w:abstractNumId w:val="17"/>
  </w:num>
  <w:num w:numId="15">
    <w:abstractNumId w:val="20"/>
  </w:num>
  <w:num w:numId="16">
    <w:abstractNumId w:val="6"/>
  </w:num>
  <w:num w:numId="17">
    <w:abstractNumId w:val="10"/>
  </w:num>
  <w:num w:numId="18">
    <w:abstractNumId w:val="15"/>
  </w:num>
  <w:num w:numId="19">
    <w:abstractNumId w:val="14"/>
  </w:num>
  <w:num w:numId="20">
    <w:abstractNumId w:val="16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128"/>
    <w:rsid w:val="000721B9"/>
    <w:rsid w:val="0009478A"/>
    <w:rsid w:val="000A6A8D"/>
    <w:rsid w:val="000B0E6D"/>
    <w:rsid w:val="001B7805"/>
    <w:rsid w:val="002D6F87"/>
    <w:rsid w:val="00334499"/>
    <w:rsid w:val="003A3F09"/>
    <w:rsid w:val="00514128"/>
    <w:rsid w:val="0052037B"/>
    <w:rsid w:val="00660462"/>
    <w:rsid w:val="006C03D6"/>
    <w:rsid w:val="00784562"/>
    <w:rsid w:val="00843AC7"/>
    <w:rsid w:val="0095315A"/>
    <w:rsid w:val="0095390D"/>
    <w:rsid w:val="00980830"/>
    <w:rsid w:val="00997D52"/>
    <w:rsid w:val="00A50CD2"/>
    <w:rsid w:val="00B42D99"/>
    <w:rsid w:val="00B7136F"/>
    <w:rsid w:val="00C6597E"/>
    <w:rsid w:val="00D35F03"/>
    <w:rsid w:val="00DA16F0"/>
    <w:rsid w:val="00DC5C3E"/>
    <w:rsid w:val="00FD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108D46"/>
  <w15:docId w15:val="{908DAB19-FA9A-4DC3-B154-95142A94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ikn"/>
    <w:uiPriority w:val="9"/>
    <w:qFormat/>
    <w:rsid w:val="000A6A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ikn"/>
    <w:uiPriority w:val="9"/>
    <w:unhideWhenUsed/>
    <w:qFormat/>
    <w:rsid w:val="000A6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ikn"/>
    <w:uiPriority w:val="9"/>
    <w:unhideWhenUsed/>
    <w:qFormat/>
    <w:rsid w:val="000A6A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customStyle="1" w:styleId="Default">
    <w:name w:val="Default"/>
    <w:rsid w:val="005141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pptekst">
    <w:name w:val="header"/>
    <w:basedOn w:val="Normal"/>
    <w:link w:val="TopptekstTeikn"/>
    <w:uiPriority w:val="99"/>
    <w:unhideWhenUsed/>
    <w:rsid w:val="002D6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2D6F87"/>
  </w:style>
  <w:style w:type="paragraph" w:styleId="Botntekst">
    <w:name w:val="footer"/>
    <w:basedOn w:val="Normal"/>
    <w:link w:val="BotntekstTeikn"/>
    <w:uiPriority w:val="99"/>
    <w:unhideWhenUsed/>
    <w:rsid w:val="002D6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2D6F87"/>
  </w:style>
  <w:style w:type="paragraph" w:styleId="Bobletekst">
    <w:name w:val="Balloon Text"/>
    <w:basedOn w:val="Normal"/>
    <w:link w:val="BobletekstTeikn"/>
    <w:uiPriority w:val="99"/>
    <w:semiHidden/>
    <w:unhideWhenUsed/>
    <w:rsid w:val="002D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2D6F87"/>
    <w:rPr>
      <w:rFonts w:ascii="Tahoma" w:hAnsi="Tahoma" w:cs="Tahoma"/>
      <w:sz w:val="16"/>
      <w:szCs w:val="16"/>
    </w:rPr>
  </w:style>
  <w:style w:type="character" w:customStyle="1" w:styleId="Overskrift1Teikn">
    <w:name w:val="Overskrift 1 Teikn"/>
    <w:basedOn w:val="Standardskriftforavsnitt"/>
    <w:link w:val="Overskrift1"/>
    <w:uiPriority w:val="9"/>
    <w:rsid w:val="000A6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ikn">
    <w:name w:val="Overskrift 2 Teikn"/>
    <w:basedOn w:val="Standardskriftforavsnitt"/>
    <w:link w:val="Overskrift2"/>
    <w:uiPriority w:val="9"/>
    <w:rsid w:val="000A6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ikn">
    <w:name w:val="Overskrift 3 Teikn"/>
    <w:basedOn w:val="Standardskriftforavsnitt"/>
    <w:link w:val="Overskrift3"/>
    <w:uiPriority w:val="9"/>
    <w:rsid w:val="000A6A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tel">
    <w:name w:val="Title"/>
    <w:basedOn w:val="Normal"/>
    <w:next w:val="Normal"/>
    <w:link w:val="TittelTeikn"/>
    <w:uiPriority w:val="10"/>
    <w:qFormat/>
    <w:rsid w:val="000A6A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ikn">
    <w:name w:val="Tittel Teikn"/>
    <w:basedOn w:val="Standardskriftforavsnitt"/>
    <w:link w:val="Tittel"/>
    <w:uiPriority w:val="10"/>
    <w:rsid w:val="000A6A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ikn"/>
    <w:uiPriority w:val="11"/>
    <w:qFormat/>
    <w:rsid w:val="000A6A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ikn">
    <w:name w:val="Undertittel Teikn"/>
    <w:basedOn w:val="Standardskriftforavsnitt"/>
    <w:link w:val="Undertittel"/>
    <w:uiPriority w:val="11"/>
    <w:rsid w:val="000A6A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kopling">
    <w:name w:val="Hyperlink"/>
    <w:basedOn w:val="Standardskriftforavsnitt"/>
    <w:uiPriority w:val="99"/>
    <w:unhideWhenUsed/>
    <w:rsid w:val="000A6A8D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980830"/>
    <w:pPr>
      <w:ind w:left="720"/>
      <w:contextualSpacing/>
    </w:pPr>
  </w:style>
  <w:style w:type="paragraph" w:styleId="Overskriftforinnhaldsliste">
    <w:name w:val="TOC Heading"/>
    <w:basedOn w:val="Overskrift1"/>
    <w:next w:val="Normal"/>
    <w:uiPriority w:val="39"/>
    <w:semiHidden/>
    <w:unhideWhenUsed/>
    <w:qFormat/>
    <w:rsid w:val="0095390D"/>
    <w:pPr>
      <w:outlineLvl w:val="9"/>
    </w:pPr>
    <w:rPr>
      <w:lang w:eastAsia="nn-NO"/>
    </w:rPr>
  </w:style>
  <w:style w:type="paragraph" w:styleId="INNH1">
    <w:name w:val="toc 1"/>
    <w:basedOn w:val="Normal"/>
    <w:next w:val="Normal"/>
    <w:autoRedefine/>
    <w:uiPriority w:val="39"/>
    <w:unhideWhenUsed/>
    <w:rsid w:val="0095390D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95390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NL/lov/1991-07-04-47?q=ekteskapslove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regjeringen.no/no/dokumenter/rundskriv-q-11-2017-om-kommunale-vigsler/id257203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vdata.no/dokument/SF/forskrift/2017-09-18-142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F3DA6-FC40-4D5A-9AB9-DBD006D9F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1172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Sykkylven kommune</Company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Alexandra Ziel Opsvik</dc:creator>
  <cp:lastModifiedBy>Torill Olin Skjeret</cp:lastModifiedBy>
  <cp:revision>5</cp:revision>
  <dcterms:created xsi:type="dcterms:W3CDTF">2022-01-04T10:14:00Z</dcterms:created>
  <dcterms:modified xsi:type="dcterms:W3CDTF">2022-01-04T10:18:00Z</dcterms:modified>
</cp:coreProperties>
</file>